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8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3368"/>
      </w:tblGrid>
      <w:tr w:rsidR="009639C2" w:rsidTr="009639C2">
        <w:tc>
          <w:tcPr>
            <w:tcW w:w="4644" w:type="dxa"/>
            <w:vMerge w:val="restart"/>
            <w:tcBorders>
              <w:right w:val="single" w:sz="4" w:space="0" w:color="0070C0"/>
            </w:tcBorders>
            <w:vAlign w:val="center"/>
          </w:tcPr>
          <w:p w:rsidR="009639C2" w:rsidRPr="007E443D" w:rsidRDefault="009639C2" w:rsidP="009639C2">
            <w:pPr>
              <w:pStyle w:val="Intestazione"/>
              <w:ind w:right="-284"/>
              <w:jc w:val="center"/>
              <w:rPr>
                <w:rStyle w:val="Enfasicorsivo"/>
                <w:rFonts w:ascii="Arial Narrow" w:hAnsi="Arial Narrow"/>
                <w:sz w:val="32"/>
                <w:szCs w:val="32"/>
              </w:rPr>
            </w:pPr>
            <w:bookmarkStart w:id="0" w:name="_GoBack"/>
            <w:bookmarkEnd w:id="0"/>
            <w:r>
              <w:rPr>
                <w:rStyle w:val="Enfasicorsivo"/>
                <w:rFonts w:ascii="Arial Narrow" w:hAnsi="Arial Narrow"/>
                <w:sz w:val="32"/>
                <w:szCs w:val="32"/>
              </w:rPr>
              <w:t>Revisione Legale</w:t>
            </w:r>
          </w:p>
          <w:p w:rsidR="009639C2" w:rsidRPr="007E443D" w:rsidRDefault="009639C2" w:rsidP="009639C2">
            <w:pPr>
              <w:pStyle w:val="Intestazione"/>
              <w:ind w:right="-284"/>
              <w:jc w:val="center"/>
              <w:rPr>
                <w:rStyle w:val="Enfasicorsivo"/>
                <w:rFonts w:ascii="Arial Narrow" w:hAnsi="Arial Narrow"/>
                <w:sz w:val="32"/>
                <w:szCs w:val="32"/>
              </w:rPr>
            </w:pPr>
            <w:r>
              <w:rPr>
                <w:rStyle w:val="Enfasicorsivo"/>
                <w:rFonts w:ascii="Arial Narrow" w:hAnsi="Arial Narrow"/>
                <w:sz w:val="32"/>
                <w:szCs w:val="32"/>
              </w:rPr>
              <w:t>*****</w:t>
            </w:r>
          </w:p>
          <w:p w:rsidR="009639C2" w:rsidRPr="007E443D" w:rsidRDefault="0085005B" w:rsidP="009639C2">
            <w:pPr>
              <w:pStyle w:val="Usoboll1"/>
              <w:spacing w:line="240" w:lineRule="auto"/>
              <w:jc w:val="center"/>
              <w:rPr>
                <w:rFonts w:ascii="Arial Narrow" w:hAnsi="Arial Narrow"/>
                <w:b/>
                <w:bCs/>
                <w:color w:val="365F91" w:themeColor="accent1" w:themeShade="BF"/>
                <w:sz w:val="20"/>
              </w:rPr>
            </w:pPr>
            <w:r>
              <w:rPr>
                <w:rStyle w:val="Enfasicorsivo"/>
                <w:rFonts w:ascii="Arial Narrow" w:hAnsi="Arial Narrow"/>
                <w:color w:val="365F91" w:themeColor="accent1" w:themeShade="BF"/>
                <w:sz w:val="32"/>
                <w:szCs w:val="32"/>
              </w:rPr>
              <w:t>ALFA</w:t>
            </w:r>
            <w:r w:rsidR="009639C2" w:rsidRPr="009639C2">
              <w:rPr>
                <w:rStyle w:val="Enfasicorsivo"/>
                <w:rFonts w:ascii="Arial Narrow" w:hAnsi="Arial Narrow"/>
                <w:color w:val="365F91" w:themeColor="accent1" w:themeShade="BF"/>
                <w:sz w:val="32"/>
                <w:szCs w:val="32"/>
              </w:rPr>
              <w:t xml:space="preserve"> - S.P.A</w:t>
            </w:r>
          </w:p>
        </w:tc>
        <w:tc>
          <w:tcPr>
            <w:tcW w:w="3368" w:type="dxa"/>
            <w:tcBorders>
              <w:left w:val="single" w:sz="4" w:space="0" w:color="0070C0"/>
            </w:tcBorders>
          </w:tcPr>
          <w:p w:rsidR="009639C2" w:rsidRPr="00BD7964" w:rsidRDefault="009639C2" w:rsidP="009639C2">
            <w:pPr>
              <w:pStyle w:val="Intestazione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9639C2" w:rsidTr="009639C2">
        <w:tc>
          <w:tcPr>
            <w:tcW w:w="4644" w:type="dxa"/>
            <w:vMerge/>
            <w:tcBorders>
              <w:right w:val="single" w:sz="4" w:space="0" w:color="0070C0"/>
            </w:tcBorders>
          </w:tcPr>
          <w:p w:rsidR="009639C2" w:rsidRDefault="009639C2" w:rsidP="009639C2">
            <w:pPr>
              <w:pStyle w:val="Usoboll1"/>
              <w:spacing w:line="240" w:lineRule="auto"/>
              <w:rPr>
                <w:rFonts w:ascii="Arial Narrow" w:hAnsi="Arial Narrow"/>
                <w:b/>
                <w:bCs/>
                <w:sz w:val="20"/>
              </w:rPr>
            </w:pPr>
          </w:p>
        </w:tc>
        <w:tc>
          <w:tcPr>
            <w:tcW w:w="3368" w:type="dxa"/>
            <w:tcBorders>
              <w:left w:val="single" w:sz="4" w:space="0" w:color="0070C0"/>
            </w:tcBorders>
          </w:tcPr>
          <w:p w:rsidR="009639C2" w:rsidRPr="00BD7964" w:rsidRDefault="009639C2" w:rsidP="009639C2">
            <w:pPr>
              <w:rPr>
                <w:rFonts w:ascii="Arial Narrow" w:hAnsi="Arial Narrow"/>
                <w:b/>
                <w:color w:val="2F5496"/>
                <w:sz w:val="18"/>
                <w:szCs w:val="18"/>
              </w:rPr>
            </w:pPr>
          </w:p>
        </w:tc>
      </w:tr>
      <w:tr w:rsidR="009639C2" w:rsidTr="009639C2">
        <w:tc>
          <w:tcPr>
            <w:tcW w:w="4644" w:type="dxa"/>
            <w:vMerge/>
            <w:tcBorders>
              <w:right w:val="single" w:sz="4" w:space="0" w:color="0070C0"/>
            </w:tcBorders>
          </w:tcPr>
          <w:p w:rsidR="009639C2" w:rsidRDefault="009639C2" w:rsidP="009639C2">
            <w:pPr>
              <w:pStyle w:val="Usoboll1"/>
              <w:spacing w:line="240" w:lineRule="auto"/>
              <w:rPr>
                <w:rFonts w:ascii="Arial Narrow" w:hAnsi="Arial Narrow"/>
                <w:b/>
                <w:bCs/>
                <w:sz w:val="20"/>
              </w:rPr>
            </w:pPr>
          </w:p>
        </w:tc>
        <w:tc>
          <w:tcPr>
            <w:tcW w:w="3368" w:type="dxa"/>
            <w:tcBorders>
              <w:left w:val="single" w:sz="4" w:space="0" w:color="0070C0"/>
            </w:tcBorders>
          </w:tcPr>
          <w:tbl>
            <w:tblPr>
              <w:tblpPr w:leftFromText="141" w:rightFromText="141" w:vertAnchor="text" w:tblpY="1"/>
              <w:tblOverlap w:val="never"/>
              <w:tblW w:w="2835" w:type="dxa"/>
              <w:tblLook w:val="04A0" w:firstRow="1" w:lastRow="0" w:firstColumn="1" w:lastColumn="0" w:noHBand="0" w:noVBand="1"/>
            </w:tblPr>
            <w:tblGrid>
              <w:gridCol w:w="2835"/>
            </w:tblGrid>
            <w:tr w:rsidR="009639C2" w:rsidRPr="009639C2" w:rsidTr="009639C2">
              <w:trPr>
                <w:trHeight w:val="14"/>
              </w:trPr>
              <w:tc>
                <w:tcPr>
                  <w:tcW w:w="2835" w:type="dxa"/>
                  <w:shd w:val="clear" w:color="auto" w:fill="auto"/>
                </w:tcPr>
                <w:p w:rsidR="009639C2" w:rsidRPr="009639C2" w:rsidRDefault="009639C2" w:rsidP="009639C2">
                  <w:pPr>
                    <w:rPr>
                      <w:rFonts w:ascii="Arial Narrow" w:hAnsi="Arial Narrow"/>
                      <w:b/>
                      <w:color w:val="2F5496"/>
                      <w:sz w:val="20"/>
                    </w:rPr>
                  </w:pPr>
                  <w:r w:rsidRPr="009639C2">
                    <w:rPr>
                      <w:rFonts w:ascii="Arial Narrow" w:hAnsi="Arial Narrow"/>
                      <w:b/>
                      <w:color w:val="2F5496"/>
                      <w:sz w:val="20"/>
                    </w:rPr>
                    <w:t>Dott. Cairo Roberto</w:t>
                  </w:r>
                </w:p>
              </w:tc>
            </w:tr>
            <w:tr w:rsidR="009639C2" w:rsidRPr="009639C2" w:rsidTr="009639C2">
              <w:trPr>
                <w:trHeight w:val="14"/>
              </w:trPr>
              <w:tc>
                <w:tcPr>
                  <w:tcW w:w="2835" w:type="dxa"/>
                  <w:shd w:val="clear" w:color="auto" w:fill="auto"/>
                </w:tcPr>
                <w:p w:rsidR="009639C2" w:rsidRPr="009639C2" w:rsidRDefault="009639C2" w:rsidP="009639C2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Arial Narrow" w:hAnsi="Arial Narrow" w:cs="Courier New"/>
                      <w:sz w:val="20"/>
                    </w:rPr>
                  </w:pPr>
                  <w:r w:rsidRPr="009639C2">
                    <w:rPr>
                      <w:rFonts w:ascii="Arial Narrow" w:hAnsi="Arial Narrow" w:cs="Courier New"/>
                      <w:sz w:val="20"/>
                    </w:rPr>
                    <w:t>Via Piacenza, 45</w:t>
                  </w:r>
                </w:p>
                <w:p w:rsidR="009639C2" w:rsidRPr="009639C2" w:rsidRDefault="009639C2" w:rsidP="009639C2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Arial Narrow" w:hAnsi="Arial Narrow" w:cs="Courier New"/>
                      <w:sz w:val="20"/>
                    </w:rPr>
                  </w:pPr>
                  <w:r w:rsidRPr="009639C2">
                    <w:rPr>
                      <w:rFonts w:ascii="Arial Narrow" w:hAnsi="Arial Narrow" w:cs="Courier New"/>
                      <w:sz w:val="20"/>
                    </w:rPr>
                    <w:t>15121 Alessandria (AL)</w:t>
                  </w:r>
                </w:p>
                <w:p w:rsidR="009639C2" w:rsidRPr="009639C2" w:rsidRDefault="009639C2" w:rsidP="009639C2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Arial Narrow" w:hAnsi="Arial Narrow" w:cs="Courier New"/>
                      <w:sz w:val="20"/>
                    </w:rPr>
                  </w:pPr>
                  <w:r w:rsidRPr="009639C2">
                    <w:rPr>
                      <w:rFonts w:ascii="Arial Narrow" w:hAnsi="Arial Narrow" w:cs="Courier New"/>
                      <w:sz w:val="20"/>
                    </w:rPr>
                    <w:t>Email: rcairo@studiocairobigotti.it</w:t>
                  </w:r>
                </w:p>
                <w:p w:rsidR="009639C2" w:rsidRPr="009639C2" w:rsidRDefault="009639C2" w:rsidP="009639C2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</w:tr>
          </w:tbl>
          <w:p w:rsidR="009639C2" w:rsidRPr="00BD7964" w:rsidRDefault="009639C2" w:rsidP="009639C2">
            <w:pPr>
              <w:rPr>
                <w:rFonts w:ascii="Arial Narrow" w:hAnsi="Arial Narrow"/>
                <w:b/>
                <w:color w:val="2F5496"/>
                <w:sz w:val="18"/>
                <w:szCs w:val="18"/>
              </w:rPr>
            </w:pPr>
          </w:p>
        </w:tc>
      </w:tr>
    </w:tbl>
    <w:p w:rsidR="00060CE6" w:rsidRDefault="00060CE6" w:rsidP="008A348B">
      <w:pPr>
        <w:pStyle w:val="Usoboll1"/>
        <w:spacing w:line="480" w:lineRule="auto"/>
        <w:jc w:val="center"/>
        <w:rPr>
          <w:rFonts w:ascii="Arial Narrow" w:hAnsi="Arial Narrow"/>
          <w:b/>
          <w:bCs/>
          <w:sz w:val="20"/>
          <w:u w:val="single"/>
        </w:rPr>
      </w:pPr>
    </w:p>
    <w:p w:rsidR="009639C2" w:rsidRDefault="009639C2" w:rsidP="008A348B">
      <w:pPr>
        <w:pStyle w:val="Usoboll1"/>
        <w:spacing w:line="480" w:lineRule="auto"/>
        <w:jc w:val="center"/>
        <w:rPr>
          <w:rFonts w:ascii="Arial Narrow" w:hAnsi="Arial Narrow"/>
          <w:b/>
          <w:bCs/>
          <w:sz w:val="20"/>
          <w:u w:val="single"/>
        </w:rPr>
      </w:pPr>
    </w:p>
    <w:p w:rsidR="00F31B17" w:rsidRDefault="00F31B17" w:rsidP="008A348B">
      <w:pPr>
        <w:pStyle w:val="Usoboll1"/>
        <w:spacing w:line="480" w:lineRule="auto"/>
        <w:jc w:val="center"/>
        <w:rPr>
          <w:rFonts w:ascii="Arial Narrow" w:hAnsi="Arial Narrow"/>
          <w:b/>
          <w:bCs/>
          <w:sz w:val="20"/>
          <w:u w:val="single"/>
        </w:rPr>
      </w:pPr>
    </w:p>
    <w:p w:rsidR="009639C2" w:rsidRPr="009639C2" w:rsidRDefault="00142E07" w:rsidP="009639C2">
      <w:pPr>
        <w:pStyle w:val="Usoboll1"/>
        <w:pBdr>
          <w:top w:val="single" w:sz="4" w:space="1" w:color="0070C0"/>
          <w:left w:val="single" w:sz="4" w:space="4" w:color="0070C0"/>
          <w:bottom w:val="single" w:sz="4" w:space="0" w:color="0070C0"/>
          <w:right w:val="single" w:sz="4" w:space="4" w:color="0070C0"/>
          <w:between w:val="single" w:sz="4" w:space="1" w:color="0070C0"/>
          <w:bar w:val="single" w:sz="4" w:color="0070C0"/>
        </w:pBdr>
        <w:shd w:val="clear" w:color="auto" w:fill="C6D9F1" w:themeFill="text2" w:themeFillTint="33"/>
        <w:spacing w:line="360" w:lineRule="auto"/>
        <w:jc w:val="center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PIANIFICAZIONE DELLA REVISIONE </w:t>
      </w:r>
    </w:p>
    <w:p w:rsidR="009639C2" w:rsidRDefault="009639C2" w:rsidP="008A348B">
      <w:pPr>
        <w:pStyle w:val="Usoboll1"/>
        <w:spacing w:line="480" w:lineRule="auto"/>
        <w:jc w:val="center"/>
        <w:rPr>
          <w:rFonts w:ascii="Arial Narrow" w:hAnsi="Arial Narrow"/>
          <w:b/>
          <w:bCs/>
          <w:sz w:val="20"/>
          <w:u w:val="single"/>
        </w:rPr>
      </w:pPr>
    </w:p>
    <w:tbl>
      <w:tblPr>
        <w:tblW w:w="3613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203"/>
      </w:tblGrid>
      <w:tr w:rsidR="00930AA0" w:rsidRPr="00930AA0" w:rsidTr="00930AA0">
        <w:trPr>
          <w:trHeight w:val="333"/>
          <w:jc w:val="right"/>
        </w:trPr>
        <w:tc>
          <w:tcPr>
            <w:tcW w:w="2410" w:type="dxa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000000" w:fill="FFFFFF"/>
            <w:noWrap/>
            <w:vAlign w:val="bottom"/>
            <w:hideMark/>
          </w:tcPr>
          <w:p w:rsidR="00930AA0" w:rsidRPr="00930AA0" w:rsidRDefault="00930AA0" w:rsidP="00930AA0">
            <w:pPr>
              <w:rPr>
                <w:rFonts w:ascii="Arial Narrow" w:hAnsi="Arial Narrow" w:cs="Calibri"/>
                <w:b/>
                <w:bCs/>
                <w:color w:val="002060"/>
                <w:sz w:val="22"/>
                <w:szCs w:val="22"/>
              </w:rPr>
            </w:pPr>
            <w:r w:rsidRPr="00930AA0">
              <w:rPr>
                <w:rFonts w:ascii="Arial Narrow" w:hAnsi="Arial Narrow" w:cs="Calibri"/>
                <w:b/>
                <w:bCs/>
                <w:color w:val="002060"/>
                <w:sz w:val="22"/>
                <w:szCs w:val="22"/>
              </w:rPr>
              <w:t>Compilata da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000000" w:fill="FFFFFF"/>
            <w:vAlign w:val="bottom"/>
          </w:tcPr>
          <w:p w:rsidR="00930AA0" w:rsidRPr="00930AA0" w:rsidRDefault="00930AA0" w:rsidP="00930AA0">
            <w:pPr>
              <w:jc w:val="center"/>
              <w:rPr>
                <w:rFonts w:ascii="Arial Narrow" w:hAnsi="Arial Narrow" w:cs="Calibri"/>
                <w:b/>
                <w:bCs/>
                <w:color w:val="002060"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bCs/>
                <w:color w:val="002060"/>
                <w:sz w:val="22"/>
                <w:szCs w:val="22"/>
              </w:rPr>
              <w:t>Data</w:t>
            </w:r>
          </w:p>
        </w:tc>
      </w:tr>
      <w:tr w:rsidR="00930AA0" w:rsidRPr="00930AA0" w:rsidTr="00930AA0">
        <w:trPr>
          <w:trHeight w:val="348"/>
          <w:jc w:val="right"/>
        </w:trPr>
        <w:tc>
          <w:tcPr>
            <w:tcW w:w="2410" w:type="dxa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000000" w:fill="FFFFFF"/>
            <w:noWrap/>
            <w:vAlign w:val="bottom"/>
            <w:hideMark/>
          </w:tcPr>
          <w:p w:rsidR="00930AA0" w:rsidRPr="00930AA0" w:rsidRDefault="00930AA0" w:rsidP="00930AA0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30AA0">
              <w:rPr>
                <w:rFonts w:ascii="Arial Narrow" w:hAnsi="Arial Narrow" w:cs="Calibri"/>
                <w:color w:val="000000"/>
                <w:sz w:val="22"/>
                <w:szCs w:val="22"/>
              </w:rPr>
              <w:t>Dott. Cairo Roberto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000000" w:fill="FFFFFF"/>
            <w:vAlign w:val="bottom"/>
          </w:tcPr>
          <w:p w:rsidR="00930AA0" w:rsidRPr="00930AA0" w:rsidRDefault="00930AA0" w:rsidP="00930AA0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930AA0" w:rsidRPr="00930AA0" w:rsidTr="00930AA0">
        <w:trPr>
          <w:trHeight w:val="348"/>
          <w:jc w:val="right"/>
        </w:trPr>
        <w:tc>
          <w:tcPr>
            <w:tcW w:w="2410" w:type="dxa"/>
            <w:tcBorders>
              <w:top w:val="single" w:sz="4" w:space="0" w:color="0070C0"/>
              <w:left w:val="nil"/>
              <w:bottom w:val="single" w:sz="4" w:space="0" w:color="0070C0"/>
              <w:right w:val="nil"/>
            </w:tcBorders>
            <w:shd w:val="clear" w:color="000000" w:fill="FFFFFF"/>
            <w:noWrap/>
            <w:vAlign w:val="bottom"/>
            <w:hideMark/>
          </w:tcPr>
          <w:p w:rsidR="00930AA0" w:rsidRPr="00930AA0" w:rsidRDefault="00930AA0" w:rsidP="00930AA0">
            <w:pPr>
              <w:rPr>
                <w:rFonts w:ascii="Arial Narrow" w:hAnsi="Arial Narrow" w:cs="Calibri"/>
                <w:b/>
                <w:bCs/>
                <w:color w:val="002060"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bCs/>
                <w:color w:val="002060"/>
                <w:sz w:val="22"/>
                <w:szCs w:val="22"/>
              </w:rPr>
              <w:t>Modificata</w:t>
            </w:r>
            <w:r w:rsidRPr="00930AA0">
              <w:rPr>
                <w:rFonts w:ascii="Arial Narrow" w:hAnsi="Arial Narrow" w:cs="Calibri"/>
                <w:b/>
                <w:bCs/>
                <w:color w:val="002060"/>
                <w:sz w:val="22"/>
                <w:szCs w:val="22"/>
              </w:rPr>
              <w:t xml:space="preserve"> da</w:t>
            </w:r>
          </w:p>
        </w:tc>
        <w:tc>
          <w:tcPr>
            <w:tcW w:w="1203" w:type="dxa"/>
            <w:tcBorders>
              <w:top w:val="single" w:sz="4" w:space="0" w:color="0070C0"/>
              <w:left w:val="nil"/>
              <w:bottom w:val="single" w:sz="4" w:space="0" w:color="0070C0"/>
              <w:right w:val="nil"/>
            </w:tcBorders>
            <w:shd w:val="clear" w:color="000000" w:fill="FFFFFF"/>
            <w:vAlign w:val="bottom"/>
          </w:tcPr>
          <w:p w:rsidR="00930AA0" w:rsidRPr="00930AA0" w:rsidRDefault="00930AA0" w:rsidP="00930AA0">
            <w:pPr>
              <w:jc w:val="center"/>
              <w:rPr>
                <w:rFonts w:ascii="Arial Narrow" w:hAnsi="Arial Narrow" w:cs="Calibri"/>
                <w:b/>
                <w:bCs/>
                <w:color w:val="002060"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bCs/>
                <w:color w:val="002060"/>
                <w:sz w:val="22"/>
                <w:szCs w:val="22"/>
              </w:rPr>
              <w:t>Data</w:t>
            </w:r>
          </w:p>
        </w:tc>
      </w:tr>
      <w:tr w:rsidR="00930AA0" w:rsidRPr="00930AA0" w:rsidTr="00930AA0">
        <w:trPr>
          <w:trHeight w:val="348"/>
          <w:jc w:val="right"/>
        </w:trPr>
        <w:tc>
          <w:tcPr>
            <w:tcW w:w="2410" w:type="dxa"/>
            <w:tcBorders>
              <w:top w:val="single" w:sz="4" w:space="0" w:color="0070C0"/>
              <w:left w:val="nil"/>
              <w:bottom w:val="single" w:sz="4" w:space="0" w:color="0070C0"/>
              <w:right w:val="nil"/>
            </w:tcBorders>
            <w:shd w:val="clear" w:color="000000" w:fill="FFFFFF"/>
            <w:noWrap/>
            <w:vAlign w:val="bottom"/>
          </w:tcPr>
          <w:p w:rsidR="00930AA0" w:rsidRPr="00930AA0" w:rsidRDefault="00930AA0" w:rsidP="00930AA0">
            <w:pPr>
              <w:rPr>
                <w:rFonts w:ascii="Arial Narrow" w:hAnsi="Arial Narrow" w:cs="Calibri"/>
                <w:b/>
                <w:bCs/>
                <w:color w:val="002060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70C0"/>
              <w:left w:val="nil"/>
              <w:bottom w:val="single" w:sz="4" w:space="0" w:color="0070C0"/>
              <w:right w:val="nil"/>
            </w:tcBorders>
            <w:shd w:val="clear" w:color="000000" w:fill="FFFFFF"/>
            <w:vAlign w:val="bottom"/>
          </w:tcPr>
          <w:p w:rsidR="00930AA0" w:rsidRPr="00930AA0" w:rsidRDefault="00930AA0" w:rsidP="00930AA0">
            <w:pPr>
              <w:jc w:val="center"/>
              <w:rPr>
                <w:rFonts w:ascii="Arial Narrow" w:hAnsi="Arial Narrow" w:cs="Calibri"/>
                <w:b/>
                <w:bCs/>
                <w:color w:val="002060"/>
                <w:sz w:val="22"/>
                <w:szCs w:val="22"/>
              </w:rPr>
            </w:pPr>
          </w:p>
        </w:tc>
      </w:tr>
    </w:tbl>
    <w:p w:rsidR="00930AA0" w:rsidRDefault="00930AA0" w:rsidP="008A348B">
      <w:pPr>
        <w:pStyle w:val="Usoboll1"/>
        <w:spacing w:line="480" w:lineRule="auto"/>
        <w:jc w:val="center"/>
        <w:rPr>
          <w:rFonts w:ascii="Arial Narrow" w:hAnsi="Arial Narrow"/>
          <w:b/>
          <w:bCs/>
          <w:sz w:val="20"/>
          <w:u w:val="single"/>
        </w:rPr>
      </w:pPr>
    </w:p>
    <w:tbl>
      <w:tblPr>
        <w:tblW w:w="836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64"/>
      </w:tblGrid>
      <w:tr w:rsidR="00930AA0" w:rsidRPr="00930AA0" w:rsidTr="00930AA0">
        <w:trPr>
          <w:trHeight w:val="348"/>
        </w:trPr>
        <w:tc>
          <w:tcPr>
            <w:tcW w:w="836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930AA0" w:rsidRPr="00930AA0" w:rsidRDefault="00930AA0" w:rsidP="00D81175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30AA0">
              <w:rPr>
                <w:rFonts w:ascii="Arial Narrow" w:hAnsi="Arial Narrow" w:cs="Calibri"/>
                <w:b/>
                <w:bCs/>
                <w:color w:val="002060"/>
                <w:sz w:val="22"/>
                <w:szCs w:val="22"/>
              </w:rPr>
              <w:t>Responsabili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</w:t>
            </w:r>
            <w:r w:rsidRPr="00930AA0">
              <w:rPr>
                <w:rFonts w:ascii="Arial Narrow" w:hAnsi="Arial Narrow" w:cs="Calibri"/>
                <w:b/>
                <w:bCs/>
                <w:color w:val="002060"/>
                <w:sz w:val="22"/>
                <w:szCs w:val="22"/>
              </w:rPr>
              <w:t xml:space="preserve">aziendali che hanno contribuito alla redazione della pianificazione </w:t>
            </w:r>
            <w:r w:rsidR="00D81175">
              <w:rPr>
                <w:rFonts w:ascii="Arial Narrow" w:hAnsi="Arial Narrow" w:cs="Calibri"/>
                <w:b/>
                <w:bCs/>
                <w:color w:val="002060"/>
                <w:sz w:val="22"/>
                <w:szCs w:val="22"/>
              </w:rPr>
              <w:t xml:space="preserve">della </w:t>
            </w:r>
            <w:r w:rsidRPr="00930AA0">
              <w:rPr>
                <w:rFonts w:ascii="Arial Narrow" w:hAnsi="Arial Narrow" w:cs="Calibri"/>
                <w:b/>
                <w:bCs/>
                <w:color w:val="002060"/>
                <w:sz w:val="22"/>
                <w:szCs w:val="22"/>
              </w:rPr>
              <w:t>revisione</w:t>
            </w:r>
          </w:p>
        </w:tc>
      </w:tr>
      <w:tr w:rsidR="00930AA0" w:rsidRPr="00930AA0" w:rsidTr="00930AA0">
        <w:trPr>
          <w:trHeight w:val="348"/>
        </w:trPr>
        <w:tc>
          <w:tcPr>
            <w:tcW w:w="836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930AA0" w:rsidRPr="00930AA0" w:rsidRDefault="00930AA0" w:rsidP="00930AA0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930AA0" w:rsidRPr="00930AA0" w:rsidTr="00930AA0">
        <w:trPr>
          <w:trHeight w:val="348"/>
        </w:trPr>
        <w:tc>
          <w:tcPr>
            <w:tcW w:w="8364" w:type="dxa"/>
            <w:tcBorders>
              <w:left w:val="nil"/>
              <w:bottom w:val="single" w:sz="4" w:space="0" w:color="0070C0"/>
              <w:right w:val="nil"/>
            </w:tcBorders>
            <w:shd w:val="clear" w:color="000000" w:fill="FFFFFF"/>
            <w:noWrap/>
            <w:vAlign w:val="bottom"/>
          </w:tcPr>
          <w:p w:rsidR="00930AA0" w:rsidRPr="00930AA0" w:rsidRDefault="00930AA0" w:rsidP="00930AA0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Nominativo :</w:t>
            </w:r>
          </w:p>
        </w:tc>
      </w:tr>
      <w:tr w:rsidR="00930AA0" w:rsidRPr="00930AA0" w:rsidTr="00930AA0">
        <w:trPr>
          <w:trHeight w:val="348"/>
        </w:trPr>
        <w:tc>
          <w:tcPr>
            <w:tcW w:w="8364" w:type="dxa"/>
            <w:tcBorders>
              <w:top w:val="single" w:sz="4" w:space="0" w:color="0070C0"/>
              <w:left w:val="nil"/>
              <w:bottom w:val="single" w:sz="4" w:space="0" w:color="0070C0"/>
              <w:right w:val="nil"/>
            </w:tcBorders>
            <w:shd w:val="clear" w:color="000000" w:fill="FFFFFF"/>
            <w:noWrap/>
            <w:vAlign w:val="bottom"/>
          </w:tcPr>
          <w:p w:rsidR="00930AA0" w:rsidRPr="00930AA0" w:rsidRDefault="00930AA0" w:rsidP="00930AA0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Mansione</w:t>
            </w:r>
          </w:p>
        </w:tc>
      </w:tr>
      <w:tr w:rsidR="00930AA0" w:rsidRPr="00930AA0" w:rsidTr="00930AA0">
        <w:trPr>
          <w:trHeight w:val="348"/>
        </w:trPr>
        <w:tc>
          <w:tcPr>
            <w:tcW w:w="8364" w:type="dxa"/>
            <w:tcBorders>
              <w:top w:val="single" w:sz="4" w:space="0" w:color="0070C0"/>
              <w:left w:val="nil"/>
              <w:bottom w:val="single" w:sz="4" w:space="0" w:color="0070C0"/>
              <w:right w:val="nil"/>
            </w:tcBorders>
            <w:shd w:val="clear" w:color="000000" w:fill="FFFFFF"/>
            <w:noWrap/>
            <w:vAlign w:val="bottom"/>
          </w:tcPr>
          <w:p w:rsidR="00930AA0" w:rsidRPr="00930AA0" w:rsidRDefault="00930AA0" w:rsidP="00930AA0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Nominativo :</w:t>
            </w:r>
          </w:p>
        </w:tc>
      </w:tr>
      <w:tr w:rsidR="00930AA0" w:rsidRPr="00930AA0" w:rsidTr="00930AA0">
        <w:trPr>
          <w:trHeight w:val="348"/>
        </w:trPr>
        <w:tc>
          <w:tcPr>
            <w:tcW w:w="8364" w:type="dxa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000000" w:fill="FFFFFF"/>
            <w:noWrap/>
            <w:vAlign w:val="bottom"/>
          </w:tcPr>
          <w:p w:rsidR="00930AA0" w:rsidRPr="00930AA0" w:rsidRDefault="00930AA0" w:rsidP="00930AA0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Mansione</w:t>
            </w:r>
          </w:p>
        </w:tc>
      </w:tr>
      <w:tr w:rsidR="00930AA0" w:rsidRPr="00930AA0" w:rsidTr="00930AA0">
        <w:trPr>
          <w:trHeight w:val="348"/>
        </w:trPr>
        <w:tc>
          <w:tcPr>
            <w:tcW w:w="8364" w:type="dxa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000000" w:fill="FFFFFF"/>
            <w:noWrap/>
            <w:vAlign w:val="bottom"/>
          </w:tcPr>
          <w:p w:rsidR="00930AA0" w:rsidRPr="00930AA0" w:rsidRDefault="00930AA0" w:rsidP="00930AA0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Nominativo :</w:t>
            </w:r>
          </w:p>
        </w:tc>
      </w:tr>
      <w:tr w:rsidR="00930AA0" w:rsidRPr="00930AA0" w:rsidTr="00930AA0">
        <w:trPr>
          <w:trHeight w:val="348"/>
        </w:trPr>
        <w:tc>
          <w:tcPr>
            <w:tcW w:w="8364" w:type="dxa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000000" w:fill="FFFFFF"/>
            <w:noWrap/>
            <w:vAlign w:val="bottom"/>
          </w:tcPr>
          <w:p w:rsidR="00930AA0" w:rsidRPr="00930AA0" w:rsidRDefault="00930AA0" w:rsidP="00930AA0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Mansione</w:t>
            </w:r>
          </w:p>
        </w:tc>
      </w:tr>
    </w:tbl>
    <w:p w:rsidR="00930AA0" w:rsidRDefault="00930AA0" w:rsidP="008A348B">
      <w:pPr>
        <w:pStyle w:val="Usoboll1"/>
        <w:spacing w:line="480" w:lineRule="auto"/>
        <w:jc w:val="center"/>
        <w:rPr>
          <w:rFonts w:ascii="Arial Narrow" w:hAnsi="Arial Narrow"/>
          <w:b/>
          <w:bCs/>
          <w:sz w:val="20"/>
          <w:u w:val="single"/>
        </w:rPr>
      </w:pPr>
    </w:p>
    <w:p w:rsidR="009639C2" w:rsidRPr="00F31B17" w:rsidRDefault="00F31B17" w:rsidP="008A348B">
      <w:pPr>
        <w:pStyle w:val="Usoboll1"/>
        <w:spacing w:line="480" w:lineRule="auto"/>
        <w:jc w:val="center"/>
        <w:rPr>
          <w:rFonts w:ascii="Arial Narrow" w:hAnsi="Arial Narrow"/>
          <w:b/>
          <w:bCs/>
          <w:szCs w:val="24"/>
        </w:rPr>
      </w:pPr>
      <w:r w:rsidRPr="00F31B17">
        <w:rPr>
          <w:rFonts w:ascii="Arial Narrow" w:hAnsi="Arial Narrow"/>
          <w:b/>
          <w:bCs/>
          <w:szCs w:val="24"/>
        </w:rPr>
        <w:t>*********</w:t>
      </w:r>
    </w:p>
    <w:p w:rsidR="00D24B52" w:rsidRPr="00F31B17" w:rsidRDefault="00705651" w:rsidP="008A348B">
      <w:pPr>
        <w:widowControl w:val="0"/>
        <w:spacing w:line="480" w:lineRule="auto"/>
        <w:jc w:val="both"/>
        <w:rPr>
          <w:rFonts w:ascii="Arial Narrow" w:hAnsi="Arial Narrow"/>
          <w:b/>
          <w:i/>
          <w:color w:val="002060"/>
          <w:sz w:val="20"/>
        </w:rPr>
      </w:pPr>
      <w:r w:rsidRPr="00705651">
        <w:rPr>
          <w:rFonts w:ascii="Arial Narrow" w:hAnsi="Arial Narrow"/>
          <w:b/>
          <w:i/>
          <w:color w:val="002060"/>
          <w:sz w:val="20"/>
        </w:rPr>
        <w:t>CONOSCENZA GENERALE DEL CLIENTE</w:t>
      </w:r>
    </w:p>
    <w:tbl>
      <w:tblPr>
        <w:tblW w:w="7936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526"/>
        <w:gridCol w:w="6410"/>
      </w:tblGrid>
      <w:tr w:rsidR="000B4A85" w:rsidRPr="00F31B17" w:rsidTr="009639C2">
        <w:tc>
          <w:tcPr>
            <w:tcW w:w="1526" w:type="dxa"/>
            <w:shd w:val="clear" w:color="auto" w:fill="B8CCE4" w:themeFill="accent1" w:themeFillTint="66"/>
          </w:tcPr>
          <w:p w:rsidR="000B4A85" w:rsidRPr="00F31B17" w:rsidRDefault="000B4A85" w:rsidP="000B4A85">
            <w:pPr>
              <w:widowControl w:val="0"/>
              <w:jc w:val="both"/>
              <w:rPr>
                <w:rFonts w:ascii="Arial Narrow" w:hAnsi="Arial Narrow"/>
                <w:b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color w:val="002060"/>
                <w:sz w:val="20"/>
              </w:rPr>
              <w:t>Denominazione</w:t>
            </w:r>
          </w:p>
        </w:tc>
        <w:tc>
          <w:tcPr>
            <w:tcW w:w="6410" w:type="dxa"/>
          </w:tcPr>
          <w:p w:rsidR="000B4A85" w:rsidRPr="00F31B17" w:rsidRDefault="0085005B" w:rsidP="000B4A85">
            <w:pPr>
              <w:widowControl w:val="0"/>
              <w:spacing w:line="480" w:lineRule="auto"/>
              <w:rPr>
                <w:rFonts w:ascii="Arial Narrow" w:hAnsi="Arial Narrow"/>
                <w:color w:val="002060"/>
                <w:sz w:val="20"/>
              </w:rPr>
            </w:pPr>
            <w:r>
              <w:rPr>
                <w:rFonts w:ascii="Arial Narrow" w:hAnsi="Arial Narrow"/>
                <w:color w:val="002060"/>
                <w:sz w:val="20"/>
              </w:rPr>
              <w:t>ALFA</w:t>
            </w:r>
            <w:r w:rsidR="000B4A85" w:rsidRPr="00F31B17">
              <w:rPr>
                <w:rFonts w:ascii="Arial Narrow" w:hAnsi="Arial Narrow"/>
                <w:color w:val="002060"/>
                <w:sz w:val="20"/>
              </w:rPr>
              <w:t xml:space="preserve"> - S.P.A.</w:t>
            </w:r>
          </w:p>
        </w:tc>
      </w:tr>
      <w:tr w:rsidR="000B4A85" w:rsidRPr="00F31B17" w:rsidTr="009639C2">
        <w:tc>
          <w:tcPr>
            <w:tcW w:w="1526" w:type="dxa"/>
            <w:shd w:val="clear" w:color="auto" w:fill="B8CCE4" w:themeFill="accent1" w:themeFillTint="66"/>
          </w:tcPr>
          <w:p w:rsidR="000B4A85" w:rsidRPr="00F31B17" w:rsidRDefault="000B4A85" w:rsidP="000B4A85">
            <w:pPr>
              <w:widowControl w:val="0"/>
              <w:jc w:val="both"/>
              <w:rPr>
                <w:rFonts w:ascii="Arial Narrow" w:hAnsi="Arial Narrow"/>
                <w:b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color w:val="002060"/>
                <w:sz w:val="20"/>
              </w:rPr>
              <w:t>Sede Legale</w:t>
            </w:r>
          </w:p>
        </w:tc>
        <w:tc>
          <w:tcPr>
            <w:tcW w:w="6410" w:type="dxa"/>
          </w:tcPr>
          <w:p w:rsidR="000B4A85" w:rsidRPr="00F31B17" w:rsidRDefault="000B4A85" w:rsidP="0085005B">
            <w:pPr>
              <w:widowControl w:val="0"/>
              <w:spacing w:line="480" w:lineRule="auto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 xml:space="preserve">ALESSANDRIA (AL) VIA </w:t>
            </w:r>
            <w:r w:rsidR="0085005B">
              <w:rPr>
                <w:rFonts w:ascii="Arial Narrow" w:hAnsi="Arial Narrow"/>
                <w:color w:val="002060"/>
                <w:sz w:val="20"/>
              </w:rPr>
              <w:t>ZETA 32</w:t>
            </w:r>
          </w:p>
        </w:tc>
      </w:tr>
      <w:tr w:rsidR="000B4A85" w:rsidRPr="00F31B17" w:rsidTr="009639C2">
        <w:tc>
          <w:tcPr>
            <w:tcW w:w="1526" w:type="dxa"/>
            <w:shd w:val="clear" w:color="auto" w:fill="B8CCE4" w:themeFill="accent1" w:themeFillTint="66"/>
          </w:tcPr>
          <w:p w:rsidR="000B4A85" w:rsidRPr="00F31B17" w:rsidRDefault="000B4A85" w:rsidP="000B4A85">
            <w:pPr>
              <w:widowControl w:val="0"/>
              <w:jc w:val="both"/>
              <w:rPr>
                <w:rFonts w:ascii="Arial Narrow" w:hAnsi="Arial Narrow"/>
                <w:b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color w:val="002060"/>
                <w:sz w:val="20"/>
              </w:rPr>
              <w:t>Capitale sociale</w:t>
            </w:r>
          </w:p>
        </w:tc>
        <w:tc>
          <w:tcPr>
            <w:tcW w:w="6410" w:type="dxa"/>
          </w:tcPr>
          <w:p w:rsidR="000B4A85" w:rsidRPr="00F31B17" w:rsidRDefault="000B4A85" w:rsidP="000B4A85">
            <w:pPr>
              <w:widowControl w:val="0"/>
              <w:spacing w:line="480" w:lineRule="auto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Euro 610.000,00</w:t>
            </w:r>
          </w:p>
        </w:tc>
      </w:tr>
      <w:tr w:rsidR="000B4A85" w:rsidRPr="00F31B17" w:rsidTr="009639C2">
        <w:tc>
          <w:tcPr>
            <w:tcW w:w="1526" w:type="dxa"/>
            <w:shd w:val="clear" w:color="auto" w:fill="B8CCE4" w:themeFill="accent1" w:themeFillTint="66"/>
          </w:tcPr>
          <w:p w:rsidR="000B4A85" w:rsidRPr="00F31B17" w:rsidRDefault="000B4A85" w:rsidP="000B4A85">
            <w:pPr>
              <w:widowControl w:val="0"/>
              <w:jc w:val="both"/>
              <w:rPr>
                <w:rFonts w:ascii="Arial Narrow" w:hAnsi="Arial Narrow"/>
                <w:b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color w:val="002060"/>
                <w:sz w:val="20"/>
              </w:rPr>
              <w:t>Oggetto sociale</w:t>
            </w:r>
          </w:p>
        </w:tc>
        <w:tc>
          <w:tcPr>
            <w:tcW w:w="6410" w:type="dxa"/>
          </w:tcPr>
          <w:p w:rsidR="000B4A85" w:rsidRPr="00F31B17" w:rsidRDefault="00E5653E" w:rsidP="000B4A85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 xml:space="preserve">La società ha per oggetto l’attività di progettazione e di realizzazione di manufatti in plastica, lo stampaggio di materie plastiche, sia in proprio che per conto di terzi, la progettazione e realizzazione degli stampi ed altre attrezzature necessarie per la produzione degli stessi, la vendita dei manufatti e delle attrezzature di cui sopra. </w:t>
            </w:r>
          </w:p>
          <w:p w:rsidR="00E5653E" w:rsidRPr="00F31B17" w:rsidRDefault="00E5653E" w:rsidP="000B4A85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Ha pure come oggetto l’attività di realizzazione di ope</w:t>
            </w:r>
            <w:r w:rsidR="00C546C7" w:rsidRPr="00F31B17">
              <w:rPr>
                <w:rFonts w:ascii="Arial Narrow" w:hAnsi="Arial Narrow"/>
                <w:color w:val="002060"/>
                <w:sz w:val="20"/>
              </w:rPr>
              <w:t xml:space="preserve">re meccaniche per conto terzi o </w:t>
            </w:r>
            <w:r w:rsidRPr="00F31B17">
              <w:rPr>
                <w:rFonts w:ascii="Arial Narrow" w:hAnsi="Arial Narrow"/>
                <w:color w:val="002060"/>
                <w:sz w:val="20"/>
              </w:rPr>
              <w:t>presso terzi e l’assistenza tecnica relativa a dette opere; la meccanica di precisione, i</w:t>
            </w:r>
            <w:r w:rsidR="00C546C7" w:rsidRPr="00F31B17">
              <w:rPr>
                <w:rFonts w:ascii="Arial Narrow" w:hAnsi="Arial Narrow"/>
                <w:color w:val="002060"/>
                <w:sz w:val="20"/>
              </w:rPr>
              <w:t>v</w:t>
            </w:r>
            <w:r w:rsidRPr="00F31B17">
              <w:rPr>
                <w:rFonts w:ascii="Arial Narrow" w:hAnsi="Arial Narrow"/>
                <w:color w:val="002060"/>
                <w:sz w:val="20"/>
              </w:rPr>
              <w:t xml:space="preserve">i compresa la riparazione e manutenzione di parti meccaniche in genere; la progettazione, realizzazione e commercializzazione di particolari meccanici, sia in proprio che per conto di terzi, per contratto di agenzia o con mandato di rappresentanza od intermediazione in genere. </w:t>
            </w:r>
          </w:p>
          <w:p w:rsidR="00E5653E" w:rsidRPr="00F31B17" w:rsidRDefault="00E5653E" w:rsidP="000B4A85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Ai fini del conseguimento dell’</w:t>
            </w:r>
            <w:r w:rsidR="00260C43" w:rsidRPr="00F31B17">
              <w:rPr>
                <w:rFonts w:ascii="Arial Narrow" w:hAnsi="Arial Narrow"/>
                <w:color w:val="002060"/>
                <w:sz w:val="20"/>
              </w:rPr>
              <w:t xml:space="preserve">oggetto sociale, la società potrà inoltre compiere tutte </w:t>
            </w:r>
            <w:r w:rsidR="00260C43" w:rsidRPr="00F31B17">
              <w:rPr>
                <w:rFonts w:ascii="Arial Narrow" w:hAnsi="Arial Narrow"/>
                <w:color w:val="002060"/>
                <w:sz w:val="20"/>
              </w:rPr>
              <w:lastRenderedPageBreak/>
              <w:t xml:space="preserve">le operazioni commerciali, industriali e finanziarie, mobiliari e immobiliari, ritenute necessarie o utili dagli amministratori, purché accessorie e strumentali rispetto all’oggetto sociale. </w:t>
            </w:r>
          </w:p>
          <w:p w:rsidR="00260C43" w:rsidRPr="00F31B17" w:rsidRDefault="00260C43" w:rsidP="000B4A85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 xml:space="preserve">Potrà altresì assumere, direttamente o indirettamente, partecipazioni o interessenze in altre imprese aventi oggetto analogo od affine al proprio, con esclusione di ogni attività riservata ai sensi delle L. 1/91 e L. 197/91 e del D. LGS. 385/93 e successive modificazioni o integrazioni e di ogni operazione nei confronti del pubblico. </w:t>
            </w:r>
          </w:p>
          <w:p w:rsidR="00260C43" w:rsidRPr="00F31B17" w:rsidRDefault="00260C43" w:rsidP="000B4A85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 xml:space="preserve">Potrà, infine, concedere fideiussioni, prestare avalli ed ogni altra garanzia in genere. </w:t>
            </w:r>
          </w:p>
        </w:tc>
      </w:tr>
      <w:tr w:rsidR="000B4A85" w:rsidRPr="00F31B17" w:rsidTr="009639C2">
        <w:tc>
          <w:tcPr>
            <w:tcW w:w="1526" w:type="dxa"/>
            <w:shd w:val="clear" w:color="auto" w:fill="B8CCE4" w:themeFill="accent1" w:themeFillTint="66"/>
          </w:tcPr>
          <w:p w:rsidR="000B4A85" w:rsidRPr="00F31B17" w:rsidRDefault="000B4A85" w:rsidP="000B4A85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color w:val="002060"/>
                <w:sz w:val="20"/>
              </w:rPr>
              <w:lastRenderedPageBreak/>
              <w:t>Sede attività</w:t>
            </w:r>
          </w:p>
        </w:tc>
        <w:tc>
          <w:tcPr>
            <w:tcW w:w="6410" w:type="dxa"/>
          </w:tcPr>
          <w:p w:rsidR="000B4A85" w:rsidRPr="00F31B17" w:rsidRDefault="000B4A85" w:rsidP="000B4A85">
            <w:pPr>
              <w:widowControl w:val="0"/>
              <w:spacing w:line="480" w:lineRule="auto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 xml:space="preserve">ALESSANDRIA (AL) VIA </w:t>
            </w:r>
            <w:r w:rsidR="0085005B" w:rsidRPr="00F31B17">
              <w:rPr>
                <w:rFonts w:ascii="Arial Narrow" w:hAnsi="Arial Narrow"/>
                <w:color w:val="002060"/>
                <w:sz w:val="20"/>
              </w:rPr>
              <w:t xml:space="preserve">) VIA </w:t>
            </w:r>
            <w:r w:rsidR="0085005B">
              <w:rPr>
                <w:rFonts w:ascii="Arial Narrow" w:hAnsi="Arial Narrow"/>
                <w:color w:val="002060"/>
                <w:sz w:val="20"/>
              </w:rPr>
              <w:t>ZETA 32</w:t>
            </w:r>
          </w:p>
        </w:tc>
      </w:tr>
      <w:tr w:rsidR="000B4A85" w:rsidRPr="00F31B17" w:rsidTr="009639C2">
        <w:tc>
          <w:tcPr>
            <w:tcW w:w="1526" w:type="dxa"/>
            <w:shd w:val="clear" w:color="auto" w:fill="B8CCE4" w:themeFill="accent1" w:themeFillTint="66"/>
            <w:vAlign w:val="center"/>
          </w:tcPr>
          <w:p w:rsidR="000B4A85" w:rsidRPr="00F31B17" w:rsidRDefault="000B4A85" w:rsidP="000B4A85">
            <w:pPr>
              <w:widowControl w:val="0"/>
              <w:rPr>
                <w:rFonts w:ascii="Arial Narrow" w:hAnsi="Arial Narrow"/>
                <w:b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color w:val="002060"/>
                <w:sz w:val="20"/>
              </w:rPr>
              <w:t>Sedi secondarie ed unità locali</w:t>
            </w:r>
          </w:p>
        </w:tc>
        <w:tc>
          <w:tcPr>
            <w:tcW w:w="6410" w:type="dxa"/>
          </w:tcPr>
          <w:p w:rsidR="000B4A85" w:rsidRPr="00F31B17" w:rsidRDefault="000B4A85" w:rsidP="000B4A85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Magazzino</w:t>
            </w:r>
          </w:p>
          <w:p w:rsidR="000B4A85" w:rsidRPr="00F31B17" w:rsidRDefault="000B4A85" w:rsidP="000B4A85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Data apertura: 16/12/2015</w:t>
            </w:r>
          </w:p>
          <w:p w:rsidR="000B4A85" w:rsidRPr="00F31B17" w:rsidRDefault="000B4A85" w:rsidP="000B4A85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indirizzo CASTELLAZZO BORMIDA (AL)</w:t>
            </w:r>
          </w:p>
          <w:p w:rsidR="000B4A85" w:rsidRPr="00F31B17" w:rsidRDefault="000B4A85" w:rsidP="0085005B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 xml:space="preserve">VIA </w:t>
            </w:r>
            <w:r w:rsidR="0085005B">
              <w:rPr>
                <w:rFonts w:ascii="Arial Narrow" w:hAnsi="Arial Narrow"/>
                <w:color w:val="002060"/>
                <w:sz w:val="20"/>
              </w:rPr>
              <w:t>LUIGI 5</w:t>
            </w:r>
            <w:r w:rsidRPr="00F31B17">
              <w:rPr>
                <w:rFonts w:ascii="Arial Narrow" w:hAnsi="Arial Narrow"/>
                <w:color w:val="002060"/>
                <w:sz w:val="20"/>
              </w:rPr>
              <w:t xml:space="preserve"> CAP 15073</w:t>
            </w:r>
          </w:p>
        </w:tc>
      </w:tr>
    </w:tbl>
    <w:p w:rsidR="00D24B52" w:rsidRPr="00F31B17" w:rsidRDefault="00D24B52" w:rsidP="008A348B">
      <w:pPr>
        <w:widowControl w:val="0"/>
        <w:spacing w:line="480" w:lineRule="auto"/>
        <w:jc w:val="both"/>
        <w:rPr>
          <w:rFonts w:ascii="Arial Narrow" w:hAnsi="Arial Narrow"/>
          <w:color w:val="002060"/>
          <w:sz w:val="20"/>
        </w:rPr>
      </w:pPr>
    </w:p>
    <w:p w:rsidR="00501DDA" w:rsidRPr="00F31B17" w:rsidRDefault="008E24C8" w:rsidP="008A348B">
      <w:pPr>
        <w:widowControl w:val="0"/>
        <w:spacing w:line="480" w:lineRule="auto"/>
        <w:jc w:val="both"/>
        <w:rPr>
          <w:rFonts w:ascii="Arial Narrow" w:hAnsi="Arial Narrow"/>
          <w:b/>
          <w:i/>
          <w:color w:val="002060"/>
          <w:sz w:val="20"/>
        </w:rPr>
      </w:pPr>
      <w:r w:rsidRPr="00F31B17">
        <w:rPr>
          <w:rFonts w:ascii="Arial Narrow" w:hAnsi="Arial Narrow"/>
          <w:b/>
          <w:i/>
          <w:color w:val="002060"/>
          <w:sz w:val="20"/>
        </w:rPr>
        <w:t>Assetto societario</w:t>
      </w:r>
    </w:p>
    <w:tbl>
      <w:tblPr>
        <w:tblW w:w="5000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2452"/>
        <w:gridCol w:w="2341"/>
        <w:gridCol w:w="1463"/>
        <w:gridCol w:w="1756"/>
      </w:tblGrid>
      <w:tr w:rsidR="008C0CC2" w:rsidRPr="00F31B17" w:rsidTr="009639C2">
        <w:tc>
          <w:tcPr>
            <w:tcW w:w="1530" w:type="pct"/>
            <w:shd w:val="clear" w:color="auto" w:fill="B8CCE4" w:themeFill="accent1" w:themeFillTint="66"/>
          </w:tcPr>
          <w:p w:rsidR="008C0CC2" w:rsidRPr="00F31B17" w:rsidRDefault="008C0CC2" w:rsidP="00A831A8">
            <w:pPr>
              <w:widowControl w:val="0"/>
              <w:jc w:val="both"/>
              <w:rPr>
                <w:rFonts w:ascii="Arial Narrow" w:hAnsi="Arial Narrow"/>
                <w:b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color w:val="002060"/>
                <w:sz w:val="20"/>
              </w:rPr>
              <w:t>Socio</w:t>
            </w:r>
          </w:p>
        </w:tc>
        <w:tc>
          <w:tcPr>
            <w:tcW w:w="1461" w:type="pct"/>
            <w:shd w:val="clear" w:color="auto" w:fill="B8CCE4" w:themeFill="accent1" w:themeFillTint="66"/>
          </w:tcPr>
          <w:p w:rsidR="008C0CC2" w:rsidRPr="00F31B17" w:rsidRDefault="008C0CC2" w:rsidP="00A831A8">
            <w:pPr>
              <w:widowControl w:val="0"/>
              <w:jc w:val="both"/>
              <w:rPr>
                <w:rFonts w:ascii="Arial Narrow" w:hAnsi="Arial Narrow"/>
                <w:b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color w:val="002060"/>
                <w:sz w:val="20"/>
              </w:rPr>
              <w:t>N. Azioni</w:t>
            </w:r>
          </w:p>
        </w:tc>
        <w:tc>
          <w:tcPr>
            <w:tcW w:w="913" w:type="pct"/>
            <w:shd w:val="clear" w:color="auto" w:fill="B8CCE4" w:themeFill="accent1" w:themeFillTint="66"/>
          </w:tcPr>
          <w:p w:rsidR="008C0CC2" w:rsidRPr="00F31B17" w:rsidRDefault="008C0CC2" w:rsidP="00A831A8">
            <w:pPr>
              <w:widowControl w:val="0"/>
              <w:jc w:val="both"/>
              <w:rPr>
                <w:rFonts w:ascii="Arial Narrow" w:hAnsi="Arial Narrow"/>
                <w:b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color w:val="002060"/>
                <w:sz w:val="20"/>
              </w:rPr>
              <w:t>Tipo di diritto</w:t>
            </w:r>
          </w:p>
        </w:tc>
        <w:tc>
          <w:tcPr>
            <w:tcW w:w="1096" w:type="pct"/>
            <w:shd w:val="clear" w:color="auto" w:fill="B8CCE4" w:themeFill="accent1" w:themeFillTint="66"/>
          </w:tcPr>
          <w:p w:rsidR="008C0CC2" w:rsidRPr="00F31B17" w:rsidRDefault="008C0CC2" w:rsidP="00A831A8">
            <w:pPr>
              <w:widowControl w:val="0"/>
              <w:jc w:val="both"/>
              <w:rPr>
                <w:rFonts w:ascii="Arial Narrow" w:hAnsi="Arial Narrow"/>
                <w:b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color w:val="002060"/>
                <w:sz w:val="20"/>
              </w:rPr>
              <w:t>Valore Azioni</w:t>
            </w:r>
          </w:p>
        </w:tc>
      </w:tr>
      <w:tr w:rsidR="000B4A85" w:rsidRPr="00F31B17" w:rsidTr="009639C2">
        <w:tc>
          <w:tcPr>
            <w:tcW w:w="1530" w:type="pct"/>
          </w:tcPr>
          <w:p w:rsidR="000B4A85" w:rsidRPr="00F31B17" w:rsidRDefault="0085005B" w:rsidP="000B4A85">
            <w:pPr>
              <w:rPr>
                <w:rFonts w:ascii="Arial Narrow" w:hAnsi="Arial Narrow"/>
                <w:color w:val="002060"/>
                <w:sz w:val="20"/>
              </w:rPr>
            </w:pPr>
            <w:r>
              <w:rPr>
                <w:rFonts w:ascii="Arial Narrow" w:hAnsi="Arial Narrow"/>
                <w:color w:val="002060"/>
                <w:sz w:val="20"/>
              </w:rPr>
              <w:t>CCC</w:t>
            </w:r>
            <w:r w:rsidR="000B4A85" w:rsidRPr="00F31B17">
              <w:rPr>
                <w:rFonts w:ascii="Arial Narrow" w:hAnsi="Arial Narrow"/>
                <w:color w:val="002060"/>
                <w:sz w:val="20"/>
              </w:rPr>
              <w:t>.</w:t>
            </w:r>
          </w:p>
        </w:tc>
        <w:tc>
          <w:tcPr>
            <w:tcW w:w="1461" w:type="pct"/>
          </w:tcPr>
          <w:p w:rsidR="000B4A85" w:rsidRPr="00F31B17" w:rsidRDefault="000B4A85" w:rsidP="000B4A85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312.000 azioni ordinarie</w:t>
            </w:r>
          </w:p>
        </w:tc>
        <w:tc>
          <w:tcPr>
            <w:tcW w:w="913" w:type="pct"/>
          </w:tcPr>
          <w:p w:rsidR="000B4A85" w:rsidRPr="00F31B17" w:rsidRDefault="001E06F7" w:rsidP="000B4A85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Proprietà</w:t>
            </w:r>
          </w:p>
        </w:tc>
        <w:tc>
          <w:tcPr>
            <w:tcW w:w="1096" w:type="pct"/>
          </w:tcPr>
          <w:p w:rsidR="000B4A85" w:rsidRPr="00F31B17" w:rsidRDefault="000B4A85" w:rsidP="000B4A85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312.000,00 Euro</w:t>
            </w:r>
          </w:p>
        </w:tc>
      </w:tr>
      <w:tr w:rsidR="000B4A85" w:rsidRPr="00F31B17" w:rsidTr="009639C2">
        <w:tc>
          <w:tcPr>
            <w:tcW w:w="1530" w:type="pct"/>
          </w:tcPr>
          <w:p w:rsidR="000B4A85" w:rsidRPr="00F31B17" w:rsidRDefault="0085005B" w:rsidP="000B4A85">
            <w:pPr>
              <w:rPr>
                <w:rFonts w:ascii="Arial Narrow" w:hAnsi="Arial Narrow"/>
                <w:color w:val="002060"/>
                <w:sz w:val="20"/>
              </w:rPr>
            </w:pPr>
            <w:r>
              <w:rPr>
                <w:rFonts w:ascii="Arial Narrow" w:hAnsi="Arial Narrow"/>
                <w:color w:val="002060"/>
                <w:sz w:val="20"/>
              </w:rPr>
              <w:t>FFFF</w:t>
            </w:r>
            <w:r w:rsidR="000B4A85" w:rsidRPr="00F31B17">
              <w:rPr>
                <w:rFonts w:ascii="Arial Narrow" w:hAnsi="Arial Narrow"/>
                <w:color w:val="002060"/>
                <w:sz w:val="20"/>
              </w:rPr>
              <w:t xml:space="preserve"> </w:t>
            </w:r>
          </w:p>
        </w:tc>
        <w:tc>
          <w:tcPr>
            <w:tcW w:w="1461" w:type="pct"/>
          </w:tcPr>
          <w:p w:rsidR="000B4A85" w:rsidRPr="00F31B17" w:rsidRDefault="000B4A85" w:rsidP="000B4A85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41.600 azioni ordinarie</w:t>
            </w:r>
          </w:p>
        </w:tc>
        <w:tc>
          <w:tcPr>
            <w:tcW w:w="913" w:type="pct"/>
          </w:tcPr>
          <w:p w:rsidR="000B4A85" w:rsidRPr="00F31B17" w:rsidRDefault="000B4A85" w:rsidP="000B4A85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Usufrutto</w:t>
            </w:r>
          </w:p>
        </w:tc>
        <w:tc>
          <w:tcPr>
            <w:tcW w:w="1096" w:type="pct"/>
          </w:tcPr>
          <w:p w:rsidR="000B4A85" w:rsidRPr="00F31B17" w:rsidRDefault="000B4A85" w:rsidP="000B4A85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41.600,00 Euro</w:t>
            </w:r>
          </w:p>
        </w:tc>
      </w:tr>
      <w:tr w:rsidR="000B4A85" w:rsidRPr="00F31B17" w:rsidTr="009639C2">
        <w:tc>
          <w:tcPr>
            <w:tcW w:w="1530" w:type="pct"/>
          </w:tcPr>
          <w:p w:rsidR="000B4A85" w:rsidRPr="00F31B17" w:rsidRDefault="0085005B" w:rsidP="000B4A85">
            <w:pPr>
              <w:rPr>
                <w:rFonts w:ascii="Arial Narrow" w:hAnsi="Arial Narrow"/>
                <w:color w:val="002060"/>
                <w:sz w:val="20"/>
              </w:rPr>
            </w:pPr>
            <w:r>
              <w:rPr>
                <w:rFonts w:ascii="Arial Narrow" w:hAnsi="Arial Narrow"/>
                <w:color w:val="002060"/>
                <w:sz w:val="20"/>
              </w:rPr>
              <w:t>TTT</w:t>
            </w:r>
          </w:p>
        </w:tc>
        <w:tc>
          <w:tcPr>
            <w:tcW w:w="1461" w:type="pct"/>
          </w:tcPr>
          <w:p w:rsidR="000B4A85" w:rsidRPr="00F31B17" w:rsidRDefault="000B4A85" w:rsidP="000B4A85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41.600 azioni ordinarie</w:t>
            </w:r>
          </w:p>
        </w:tc>
        <w:tc>
          <w:tcPr>
            <w:tcW w:w="913" w:type="pct"/>
          </w:tcPr>
          <w:p w:rsidR="000B4A85" w:rsidRPr="00F31B17" w:rsidRDefault="000B4A85" w:rsidP="000B4A85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Nuda proprietà</w:t>
            </w:r>
          </w:p>
        </w:tc>
        <w:tc>
          <w:tcPr>
            <w:tcW w:w="1096" w:type="pct"/>
          </w:tcPr>
          <w:p w:rsidR="000B4A85" w:rsidRPr="00F31B17" w:rsidRDefault="000B4A85" w:rsidP="000B4A85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41.600,00 Euro</w:t>
            </w:r>
          </w:p>
        </w:tc>
      </w:tr>
      <w:tr w:rsidR="000B4A85" w:rsidRPr="00F31B17" w:rsidTr="009639C2">
        <w:tc>
          <w:tcPr>
            <w:tcW w:w="1530" w:type="pct"/>
          </w:tcPr>
          <w:p w:rsidR="000B4A85" w:rsidRPr="00F31B17" w:rsidRDefault="0085005B" w:rsidP="000B4A85">
            <w:pPr>
              <w:rPr>
                <w:rFonts w:ascii="Arial Narrow" w:hAnsi="Arial Narrow"/>
                <w:color w:val="002060"/>
                <w:sz w:val="20"/>
              </w:rPr>
            </w:pPr>
            <w:r>
              <w:rPr>
                <w:rFonts w:ascii="Arial Narrow" w:hAnsi="Arial Narrow"/>
                <w:color w:val="002060"/>
                <w:sz w:val="20"/>
              </w:rPr>
              <w:t>TUJJF</w:t>
            </w:r>
            <w:r w:rsidR="000B4A85" w:rsidRPr="00F31B17">
              <w:rPr>
                <w:rFonts w:ascii="Arial Narrow" w:hAnsi="Arial Narrow"/>
                <w:color w:val="002060"/>
                <w:sz w:val="20"/>
              </w:rPr>
              <w:t xml:space="preserve"> </w:t>
            </w:r>
          </w:p>
        </w:tc>
        <w:tc>
          <w:tcPr>
            <w:tcW w:w="1461" w:type="pct"/>
          </w:tcPr>
          <w:p w:rsidR="000B4A85" w:rsidRPr="00F31B17" w:rsidRDefault="000B4A85" w:rsidP="000B4A85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41.600 azioni ordinarie</w:t>
            </w:r>
          </w:p>
        </w:tc>
        <w:tc>
          <w:tcPr>
            <w:tcW w:w="913" w:type="pct"/>
          </w:tcPr>
          <w:p w:rsidR="000B4A85" w:rsidRPr="00F31B17" w:rsidRDefault="000B4A85" w:rsidP="000B4A85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Usufrutto</w:t>
            </w:r>
          </w:p>
        </w:tc>
        <w:tc>
          <w:tcPr>
            <w:tcW w:w="1096" w:type="pct"/>
          </w:tcPr>
          <w:p w:rsidR="000B4A85" w:rsidRPr="00F31B17" w:rsidRDefault="000B4A85" w:rsidP="000B4A85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41.600,00 Euro</w:t>
            </w:r>
          </w:p>
        </w:tc>
      </w:tr>
      <w:tr w:rsidR="000B4A85" w:rsidRPr="00F31B17" w:rsidTr="009639C2">
        <w:tc>
          <w:tcPr>
            <w:tcW w:w="1530" w:type="pct"/>
          </w:tcPr>
          <w:p w:rsidR="000B4A85" w:rsidRPr="00F31B17" w:rsidRDefault="0085005B" w:rsidP="000B4A85">
            <w:pPr>
              <w:rPr>
                <w:rFonts w:ascii="Arial Narrow" w:hAnsi="Arial Narrow"/>
                <w:color w:val="002060"/>
                <w:sz w:val="20"/>
              </w:rPr>
            </w:pPr>
            <w:r>
              <w:rPr>
                <w:rFonts w:ascii="Arial Narrow" w:hAnsi="Arial Narrow"/>
                <w:color w:val="002060"/>
                <w:sz w:val="20"/>
              </w:rPr>
              <w:t>SHHASH</w:t>
            </w:r>
          </w:p>
        </w:tc>
        <w:tc>
          <w:tcPr>
            <w:tcW w:w="1461" w:type="pct"/>
          </w:tcPr>
          <w:p w:rsidR="000B4A85" w:rsidRPr="00F31B17" w:rsidRDefault="000B4A85" w:rsidP="000B4A85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41.600 azioni ordinarie</w:t>
            </w:r>
          </w:p>
        </w:tc>
        <w:tc>
          <w:tcPr>
            <w:tcW w:w="913" w:type="pct"/>
          </w:tcPr>
          <w:p w:rsidR="000B4A85" w:rsidRPr="00F31B17" w:rsidRDefault="000B4A85" w:rsidP="000B4A85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Nuda proprietà</w:t>
            </w:r>
          </w:p>
        </w:tc>
        <w:tc>
          <w:tcPr>
            <w:tcW w:w="1096" w:type="pct"/>
          </w:tcPr>
          <w:p w:rsidR="000B4A85" w:rsidRPr="00F31B17" w:rsidRDefault="000B4A85" w:rsidP="000B4A85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41.600,00 Euro</w:t>
            </w:r>
          </w:p>
        </w:tc>
      </w:tr>
      <w:tr w:rsidR="000B4A85" w:rsidRPr="00F31B17" w:rsidTr="009639C2">
        <w:tc>
          <w:tcPr>
            <w:tcW w:w="1530" w:type="pct"/>
          </w:tcPr>
          <w:p w:rsidR="000B4A85" w:rsidRPr="00F31B17" w:rsidRDefault="0085005B" w:rsidP="000B4A85">
            <w:pPr>
              <w:rPr>
                <w:rFonts w:ascii="Arial Narrow" w:hAnsi="Arial Narrow"/>
                <w:color w:val="002060"/>
                <w:sz w:val="20"/>
              </w:rPr>
            </w:pPr>
            <w:r>
              <w:rPr>
                <w:rFonts w:ascii="Arial Narrow" w:hAnsi="Arial Narrow"/>
                <w:color w:val="002060"/>
                <w:sz w:val="20"/>
              </w:rPr>
              <w:t>NNNNN</w:t>
            </w:r>
          </w:p>
        </w:tc>
        <w:tc>
          <w:tcPr>
            <w:tcW w:w="1461" w:type="pct"/>
          </w:tcPr>
          <w:p w:rsidR="000B4A85" w:rsidRPr="00F31B17" w:rsidRDefault="000B4A85" w:rsidP="000B4A85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107.400 azioni ordinarie</w:t>
            </w:r>
          </w:p>
        </w:tc>
        <w:tc>
          <w:tcPr>
            <w:tcW w:w="913" w:type="pct"/>
          </w:tcPr>
          <w:p w:rsidR="000B4A85" w:rsidRPr="00F31B17" w:rsidRDefault="000B4A85" w:rsidP="000B4A85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Pr</w:t>
            </w:r>
            <w:r w:rsidR="001E06F7" w:rsidRPr="00F31B17">
              <w:rPr>
                <w:rFonts w:ascii="Arial Narrow" w:hAnsi="Arial Narrow"/>
                <w:color w:val="002060"/>
                <w:sz w:val="20"/>
              </w:rPr>
              <w:t>oprietà</w:t>
            </w:r>
          </w:p>
        </w:tc>
        <w:tc>
          <w:tcPr>
            <w:tcW w:w="1096" w:type="pct"/>
          </w:tcPr>
          <w:p w:rsidR="000B4A85" w:rsidRPr="00F31B17" w:rsidRDefault="000B4A85" w:rsidP="000B4A85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107.400,00 Euro</w:t>
            </w:r>
          </w:p>
        </w:tc>
      </w:tr>
      <w:tr w:rsidR="000B4A85" w:rsidRPr="00F31B17" w:rsidTr="009639C2">
        <w:tc>
          <w:tcPr>
            <w:tcW w:w="1530" w:type="pct"/>
          </w:tcPr>
          <w:p w:rsidR="000B4A85" w:rsidRPr="00F31B17" w:rsidRDefault="0085005B" w:rsidP="000B4A85">
            <w:pPr>
              <w:rPr>
                <w:rFonts w:ascii="Arial Narrow" w:hAnsi="Arial Narrow"/>
                <w:color w:val="002060"/>
                <w:sz w:val="20"/>
              </w:rPr>
            </w:pPr>
            <w:r>
              <w:rPr>
                <w:rFonts w:ascii="Arial Narrow" w:hAnsi="Arial Narrow"/>
                <w:color w:val="002060"/>
                <w:sz w:val="20"/>
              </w:rPr>
              <w:t>MMMM</w:t>
            </w:r>
          </w:p>
        </w:tc>
        <w:tc>
          <w:tcPr>
            <w:tcW w:w="1461" w:type="pct"/>
          </w:tcPr>
          <w:p w:rsidR="000B4A85" w:rsidRPr="00F31B17" w:rsidRDefault="000B4A85" w:rsidP="000B4A85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107.400 azioni ordinarie</w:t>
            </w:r>
          </w:p>
        </w:tc>
        <w:tc>
          <w:tcPr>
            <w:tcW w:w="913" w:type="pct"/>
          </w:tcPr>
          <w:p w:rsidR="000B4A85" w:rsidRPr="00F31B17" w:rsidRDefault="001E06F7" w:rsidP="001E06F7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Proprietà</w:t>
            </w:r>
          </w:p>
        </w:tc>
        <w:tc>
          <w:tcPr>
            <w:tcW w:w="1096" w:type="pct"/>
          </w:tcPr>
          <w:p w:rsidR="000B4A85" w:rsidRPr="00F31B17" w:rsidRDefault="000B4A85" w:rsidP="000B4A85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107.400,00 Euro</w:t>
            </w:r>
          </w:p>
        </w:tc>
      </w:tr>
    </w:tbl>
    <w:p w:rsidR="006B6F77" w:rsidRPr="00F31B17" w:rsidRDefault="006B6F77" w:rsidP="008A348B">
      <w:pPr>
        <w:widowControl w:val="0"/>
        <w:spacing w:line="480" w:lineRule="auto"/>
        <w:jc w:val="both"/>
        <w:rPr>
          <w:rFonts w:ascii="Arial Narrow" w:hAnsi="Arial Narrow"/>
          <w:b/>
          <w:i/>
          <w:color w:val="002060"/>
          <w:sz w:val="20"/>
        </w:rPr>
      </w:pPr>
    </w:p>
    <w:p w:rsidR="000B4A85" w:rsidRPr="00F31B17" w:rsidRDefault="000B4A85" w:rsidP="000B4A85">
      <w:pPr>
        <w:widowControl w:val="0"/>
        <w:spacing w:line="480" w:lineRule="auto"/>
        <w:jc w:val="both"/>
        <w:rPr>
          <w:rFonts w:ascii="Arial Narrow" w:hAnsi="Arial Narrow"/>
          <w:i/>
          <w:color w:val="002060"/>
          <w:sz w:val="20"/>
        </w:rPr>
      </w:pPr>
      <w:r w:rsidRPr="00F31B17">
        <w:rPr>
          <w:rFonts w:ascii="Arial Narrow" w:hAnsi="Arial Narrow"/>
          <w:i/>
          <w:color w:val="002060"/>
          <w:sz w:val="20"/>
        </w:rPr>
        <w:t>Informazioni sul socio di maggioranza</w:t>
      </w:r>
    </w:p>
    <w:p w:rsidR="000B4A85" w:rsidRPr="00F31B17" w:rsidRDefault="000B4A85" w:rsidP="000B4A85">
      <w:pPr>
        <w:widowControl w:val="0"/>
        <w:spacing w:line="480" w:lineRule="auto"/>
        <w:jc w:val="both"/>
        <w:rPr>
          <w:rFonts w:ascii="Arial Narrow" w:hAnsi="Arial Narrow"/>
          <w:color w:val="002060"/>
          <w:sz w:val="20"/>
        </w:rPr>
      </w:pPr>
      <w:r w:rsidRPr="00F31B17">
        <w:rPr>
          <w:rFonts w:ascii="Arial Narrow" w:hAnsi="Arial Narrow"/>
          <w:color w:val="002060"/>
          <w:sz w:val="20"/>
        </w:rPr>
        <w:t xml:space="preserve">L’azionista di maggioranza, che possiede il 51,15% della </w:t>
      </w:r>
      <w:r w:rsidR="00930AA0">
        <w:rPr>
          <w:rFonts w:ascii="Arial Narrow" w:hAnsi="Arial Narrow"/>
          <w:color w:val="002060"/>
          <w:sz w:val="20"/>
        </w:rPr>
        <w:t>Alfa</w:t>
      </w:r>
      <w:r w:rsidRPr="00F31B17">
        <w:rPr>
          <w:rFonts w:ascii="Arial Narrow" w:hAnsi="Arial Narrow"/>
          <w:color w:val="002060"/>
          <w:sz w:val="20"/>
        </w:rPr>
        <w:t xml:space="preserve"> S.p.a., risulta essere la società </w:t>
      </w:r>
      <w:proofErr w:type="gramStart"/>
      <w:r w:rsidR="00930AA0">
        <w:rPr>
          <w:rFonts w:ascii="Arial Narrow" w:hAnsi="Arial Narrow"/>
          <w:color w:val="002060"/>
          <w:sz w:val="20"/>
        </w:rPr>
        <w:t>CCC.</w:t>
      </w:r>
      <w:r w:rsidRPr="00F31B17">
        <w:rPr>
          <w:rFonts w:ascii="Arial Narrow" w:hAnsi="Arial Narrow"/>
          <w:color w:val="002060"/>
          <w:sz w:val="20"/>
        </w:rPr>
        <w:t>,</w:t>
      </w:r>
      <w:proofErr w:type="gramEnd"/>
      <w:r w:rsidRPr="00F31B17">
        <w:rPr>
          <w:rFonts w:ascii="Arial Narrow" w:hAnsi="Arial Narrow"/>
          <w:color w:val="002060"/>
          <w:sz w:val="20"/>
        </w:rPr>
        <w:t xml:space="preserve"> con sede legale in Alessandria, </w:t>
      </w:r>
      <w:r w:rsidR="00930AA0">
        <w:rPr>
          <w:rFonts w:ascii="Arial Narrow" w:hAnsi="Arial Narrow"/>
          <w:color w:val="002060"/>
          <w:sz w:val="20"/>
        </w:rPr>
        <w:t>Via…….</w:t>
      </w:r>
      <w:r w:rsidRPr="00F31B17">
        <w:rPr>
          <w:rFonts w:ascii="Arial Narrow" w:hAnsi="Arial Narrow"/>
          <w:color w:val="002060"/>
          <w:sz w:val="20"/>
        </w:rPr>
        <w:t xml:space="preserve">, Zona </w:t>
      </w:r>
      <w:proofErr w:type="spellStart"/>
      <w:r w:rsidRPr="00F31B17">
        <w:rPr>
          <w:rFonts w:ascii="Arial Narrow" w:hAnsi="Arial Narrow"/>
          <w:color w:val="002060"/>
          <w:sz w:val="20"/>
        </w:rPr>
        <w:t>Ind</w:t>
      </w:r>
      <w:proofErr w:type="spellEnd"/>
      <w:r w:rsidRPr="00F31B17">
        <w:rPr>
          <w:rFonts w:ascii="Arial Narrow" w:hAnsi="Arial Narrow"/>
          <w:color w:val="002060"/>
          <w:sz w:val="20"/>
        </w:rPr>
        <w:t xml:space="preserve">. D/5, avente un Capitale Sociale pari ad Euro </w:t>
      </w:r>
      <w:r w:rsidR="00930AA0">
        <w:rPr>
          <w:rFonts w:ascii="Arial Narrow" w:hAnsi="Arial Narrow"/>
          <w:color w:val="002060"/>
          <w:sz w:val="20"/>
        </w:rPr>
        <w:t>10</w:t>
      </w:r>
      <w:r w:rsidRPr="00F31B17">
        <w:rPr>
          <w:rFonts w:ascii="Arial Narrow" w:hAnsi="Arial Narrow"/>
          <w:color w:val="002060"/>
          <w:sz w:val="20"/>
        </w:rPr>
        <w:t xml:space="preserve">.000.000,00 interamente versato, iscritta presso l’Ufficio del Registro delle Imprese di Alessandria con codice fiscale </w:t>
      </w:r>
      <w:r w:rsidR="00930AA0">
        <w:rPr>
          <w:rFonts w:ascii="Arial Narrow" w:hAnsi="Arial Narrow"/>
          <w:color w:val="002060"/>
          <w:sz w:val="20"/>
        </w:rPr>
        <w:t>_________</w:t>
      </w:r>
      <w:r w:rsidRPr="00F31B17">
        <w:rPr>
          <w:rFonts w:ascii="Arial Narrow" w:hAnsi="Arial Narrow"/>
          <w:color w:val="002060"/>
          <w:sz w:val="20"/>
        </w:rPr>
        <w:t>.</w:t>
      </w:r>
    </w:p>
    <w:p w:rsidR="00705651" w:rsidRPr="00F31B17" w:rsidRDefault="00705651" w:rsidP="00705651">
      <w:pPr>
        <w:widowControl w:val="0"/>
        <w:spacing w:line="480" w:lineRule="auto"/>
        <w:jc w:val="both"/>
        <w:rPr>
          <w:rFonts w:ascii="Arial Narrow" w:hAnsi="Arial Narrow"/>
          <w:b/>
          <w:color w:val="002060"/>
          <w:sz w:val="20"/>
        </w:rPr>
      </w:pPr>
      <w:r w:rsidRPr="00F31B17">
        <w:rPr>
          <w:rFonts w:ascii="Arial Narrow" w:hAnsi="Arial Narrow"/>
          <w:b/>
          <w:color w:val="002060"/>
          <w:sz w:val="20"/>
        </w:rPr>
        <w:t>Settore, regolamentazione e fattori esterni</w:t>
      </w:r>
    </w:p>
    <w:tbl>
      <w:tblPr>
        <w:tblW w:w="5000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0A0" w:firstRow="1" w:lastRow="0" w:firstColumn="1" w:lastColumn="0" w:noHBand="0" w:noVBand="0"/>
      </w:tblPr>
      <w:tblGrid>
        <w:gridCol w:w="5637"/>
        <w:gridCol w:w="498"/>
        <w:gridCol w:w="437"/>
        <w:gridCol w:w="502"/>
        <w:gridCol w:w="938"/>
      </w:tblGrid>
      <w:tr w:rsidR="00705651" w:rsidRPr="00F31B17" w:rsidTr="00B0661E">
        <w:trPr>
          <w:trHeight w:val="332"/>
          <w:tblHeader/>
        </w:trPr>
        <w:tc>
          <w:tcPr>
            <w:tcW w:w="3518" w:type="pct"/>
            <w:shd w:val="clear" w:color="auto" w:fill="B8CCE4" w:themeFill="accent1" w:themeFillTint="66"/>
            <w:vAlign w:val="center"/>
          </w:tcPr>
          <w:p w:rsidR="00705651" w:rsidRPr="00F31B17" w:rsidRDefault="00705651" w:rsidP="00B0661E">
            <w:pPr>
              <w:pStyle w:val="Paragrafoelenco1"/>
              <w:ind w:left="0"/>
              <w:rPr>
                <w:rFonts w:ascii="Arial Narrow" w:hAnsi="Arial Narrow" w:cs="Arial"/>
                <w:b/>
                <w:color w:val="002060"/>
                <w:sz w:val="18"/>
                <w:szCs w:val="18"/>
              </w:rPr>
            </w:pPr>
            <w:r w:rsidRPr="00F31B17">
              <w:rPr>
                <w:rFonts w:ascii="Arial Narrow" w:hAnsi="Arial Narrow" w:cs="Arial"/>
                <w:b/>
                <w:color w:val="002060"/>
                <w:sz w:val="18"/>
                <w:szCs w:val="18"/>
              </w:rPr>
              <w:t>Descrizione</w:t>
            </w:r>
          </w:p>
        </w:tc>
        <w:tc>
          <w:tcPr>
            <w:tcW w:w="311" w:type="pct"/>
            <w:shd w:val="clear" w:color="auto" w:fill="B8CCE4" w:themeFill="accent1" w:themeFillTint="66"/>
            <w:vAlign w:val="center"/>
          </w:tcPr>
          <w:p w:rsidR="00705651" w:rsidRPr="00F31B17" w:rsidRDefault="00705651" w:rsidP="00B0661E">
            <w:pPr>
              <w:contextualSpacing/>
              <w:jc w:val="center"/>
              <w:rPr>
                <w:rFonts w:ascii="Arial Narrow" w:hAnsi="Arial Narrow"/>
                <w:b/>
                <w:color w:val="002060"/>
                <w:sz w:val="18"/>
                <w:szCs w:val="18"/>
              </w:rPr>
            </w:pPr>
            <w:r w:rsidRPr="00F31B17">
              <w:rPr>
                <w:rFonts w:ascii="Arial Narrow" w:hAnsi="Arial Narrow"/>
                <w:b/>
                <w:color w:val="002060"/>
                <w:sz w:val="18"/>
                <w:szCs w:val="18"/>
              </w:rPr>
              <w:t>Si</w:t>
            </w:r>
          </w:p>
        </w:tc>
        <w:tc>
          <w:tcPr>
            <w:tcW w:w="273" w:type="pct"/>
            <w:shd w:val="clear" w:color="auto" w:fill="B8CCE4" w:themeFill="accent1" w:themeFillTint="66"/>
            <w:vAlign w:val="center"/>
          </w:tcPr>
          <w:p w:rsidR="00705651" w:rsidRPr="00F31B17" w:rsidRDefault="00705651" w:rsidP="00B0661E">
            <w:pPr>
              <w:contextualSpacing/>
              <w:jc w:val="center"/>
              <w:rPr>
                <w:rFonts w:ascii="Arial Narrow" w:hAnsi="Arial Narrow"/>
                <w:b/>
                <w:color w:val="002060"/>
                <w:sz w:val="18"/>
                <w:szCs w:val="18"/>
              </w:rPr>
            </w:pPr>
            <w:r w:rsidRPr="00F31B17">
              <w:rPr>
                <w:rFonts w:ascii="Arial Narrow" w:hAnsi="Arial Narrow"/>
                <w:b/>
                <w:color w:val="002060"/>
                <w:sz w:val="18"/>
                <w:szCs w:val="18"/>
              </w:rPr>
              <w:t>No</w:t>
            </w:r>
          </w:p>
        </w:tc>
        <w:tc>
          <w:tcPr>
            <w:tcW w:w="313" w:type="pct"/>
            <w:shd w:val="clear" w:color="auto" w:fill="B8CCE4" w:themeFill="accent1" w:themeFillTint="66"/>
            <w:vAlign w:val="center"/>
          </w:tcPr>
          <w:p w:rsidR="00705651" w:rsidRPr="00F31B17" w:rsidRDefault="00705651" w:rsidP="00B0661E">
            <w:pPr>
              <w:contextualSpacing/>
              <w:jc w:val="center"/>
              <w:rPr>
                <w:rFonts w:ascii="Arial Narrow" w:hAnsi="Arial Narrow"/>
                <w:b/>
                <w:color w:val="002060"/>
                <w:sz w:val="18"/>
                <w:szCs w:val="18"/>
              </w:rPr>
            </w:pPr>
            <w:r w:rsidRPr="00F31B17">
              <w:rPr>
                <w:rFonts w:ascii="Arial Narrow" w:hAnsi="Arial Narrow"/>
                <w:b/>
                <w:color w:val="002060"/>
                <w:sz w:val="18"/>
                <w:szCs w:val="18"/>
              </w:rPr>
              <w:t>N/a.</w:t>
            </w:r>
          </w:p>
        </w:tc>
        <w:tc>
          <w:tcPr>
            <w:tcW w:w="585" w:type="pct"/>
            <w:shd w:val="clear" w:color="auto" w:fill="B8CCE4" w:themeFill="accent1" w:themeFillTint="66"/>
            <w:vAlign w:val="center"/>
          </w:tcPr>
          <w:p w:rsidR="00705651" w:rsidRPr="00F31B17" w:rsidRDefault="00705651" w:rsidP="00B0661E">
            <w:pPr>
              <w:contextualSpacing/>
              <w:jc w:val="center"/>
              <w:rPr>
                <w:rFonts w:ascii="Arial Narrow" w:hAnsi="Arial Narrow"/>
                <w:b/>
                <w:color w:val="002060"/>
                <w:sz w:val="18"/>
                <w:szCs w:val="18"/>
              </w:rPr>
            </w:pPr>
            <w:r w:rsidRPr="00F31B17">
              <w:rPr>
                <w:rFonts w:ascii="Arial Narrow" w:hAnsi="Arial Narrow"/>
                <w:b/>
                <w:color w:val="002060"/>
                <w:sz w:val="18"/>
                <w:szCs w:val="18"/>
              </w:rPr>
              <w:t>Commenti</w:t>
            </w:r>
          </w:p>
        </w:tc>
      </w:tr>
      <w:tr w:rsidR="00705651" w:rsidRPr="00F31B17" w:rsidTr="00B0661E">
        <w:tc>
          <w:tcPr>
            <w:tcW w:w="3518" w:type="pct"/>
          </w:tcPr>
          <w:p w:rsidR="00705651" w:rsidRPr="00F31B17" w:rsidRDefault="00705651" w:rsidP="00B0661E">
            <w:pPr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Il settore in cui opera la società può essere considerato ad alto rischio?</w:t>
            </w:r>
          </w:p>
        </w:tc>
        <w:tc>
          <w:tcPr>
            <w:tcW w:w="311" w:type="pct"/>
          </w:tcPr>
          <w:p w:rsidR="00705651" w:rsidRPr="00F31B17" w:rsidRDefault="00705651" w:rsidP="00B0661E">
            <w:pPr>
              <w:contextualSpacing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  <w:tc>
          <w:tcPr>
            <w:tcW w:w="273" w:type="pct"/>
          </w:tcPr>
          <w:p w:rsidR="00705651" w:rsidRPr="00F31B17" w:rsidRDefault="00705651" w:rsidP="00B0661E">
            <w:pPr>
              <w:contextualSpacing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  <w:tc>
          <w:tcPr>
            <w:tcW w:w="313" w:type="pct"/>
          </w:tcPr>
          <w:p w:rsidR="00705651" w:rsidRPr="00F31B17" w:rsidRDefault="00705651" w:rsidP="00B0661E">
            <w:pPr>
              <w:contextualSpacing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  <w:tc>
          <w:tcPr>
            <w:tcW w:w="585" w:type="pct"/>
          </w:tcPr>
          <w:p w:rsidR="00705651" w:rsidRPr="00F31B17" w:rsidRDefault="00705651" w:rsidP="00B0661E">
            <w:pPr>
              <w:contextualSpacing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</w:tr>
      <w:tr w:rsidR="00705651" w:rsidRPr="00F31B17" w:rsidTr="00B0661E">
        <w:tc>
          <w:tcPr>
            <w:tcW w:w="3518" w:type="pct"/>
          </w:tcPr>
          <w:p w:rsidR="00705651" w:rsidRPr="00F31B17" w:rsidRDefault="00705651" w:rsidP="00B0661E">
            <w:pPr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Il settore è soggetto a forti e rapidi cambiamenti ?</w:t>
            </w:r>
          </w:p>
        </w:tc>
        <w:tc>
          <w:tcPr>
            <w:tcW w:w="311" w:type="pct"/>
          </w:tcPr>
          <w:p w:rsidR="00705651" w:rsidRPr="00F31B17" w:rsidRDefault="00705651" w:rsidP="00B0661E">
            <w:pPr>
              <w:contextualSpacing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  <w:tc>
          <w:tcPr>
            <w:tcW w:w="273" w:type="pct"/>
          </w:tcPr>
          <w:p w:rsidR="00705651" w:rsidRPr="00F31B17" w:rsidRDefault="00705651" w:rsidP="00B0661E">
            <w:pPr>
              <w:contextualSpacing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  <w:tc>
          <w:tcPr>
            <w:tcW w:w="313" w:type="pct"/>
          </w:tcPr>
          <w:p w:rsidR="00705651" w:rsidRPr="00F31B17" w:rsidRDefault="00705651" w:rsidP="00B0661E">
            <w:pPr>
              <w:contextualSpacing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  <w:tc>
          <w:tcPr>
            <w:tcW w:w="585" w:type="pct"/>
          </w:tcPr>
          <w:p w:rsidR="00705651" w:rsidRPr="00F31B17" w:rsidRDefault="00705651" w:rsidP="00B0661E">
            <w:pPr>
              <w:contextualSpacing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</w:tr>
      <w:tr w:rsidR="00705651" w:rsidRPr="00F31B17" w:rsidTr="00B0661E">
        <w:tc>
          <w:tcPr>
            <w:tcW w:w="3518" w:type="pct"/>
          </w:tcPr>
          <w:p w:rsidR="00705651" w:rsidRPr="00F31B17" w:rsidRDefault="00705651" w:rsidP="00B0661E">
            <w:pPr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Il settore richiede notevoli investimenti in ricerca e sviluppo ?</w:t>
            </w:r>
          </w:p>
        </w:tc>
        <w:tc>
          <w:tcPr>
            <w:tcW w:w="311" w:type="pct"/>
          </w:tcPr>
          <w:p w:rsidR="00705651" w:rsidRPr="00F31B17" w:rsidRDefault="00705651" w:rsidP="00B0661E">
            <w:pPr>
              <w:contextualSpacing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  <w:tc>
          <w:tcPr>
            <w:tcW w:w="273" w:type="pct"/>
          </w:tcPr>
          <w:p w:rsidR="00705651" w:rsidRPr="00F31B17" w:rsidRDefault="00705651" w:rsidP="00B0661E">
            <w:pPr>
              <w:contextualSpacing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  <w:tc>
          <w:tcPr>
            <w:tcW w:w="313" w:type="pct"/>
          </w:tcPr>
          <w:p w:rsidR="00705651" w:rsidRPr="00F31B17" w:rsidRDefault="00705651" w:rsidP="00B0661E">
            <w:pPr>
              <w:contextualSpacing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  <w:tc>
          <w:tcPr>
            <w:tcW w:w="585" w:type="pct"/>
          </w:tcPr>
          <w:p w:rsidR="00705651" w:rsidRPr="00F31B17" w:rsidRDefault="00705651" w:rsidP="00B0661E">
            <w:pPr>
              <w:contextualSpacing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</w:tr>
      <w:tr w:rsidR="00705651" w:rsidRPr="00F31B17" w:rsidTr="00B0661E">
        <w:tc>
          <w:tcPr>
            <w:tcW w:w="3518" w:type="pct"/>
          </w:tcPr>
          <w:p w:rsidR="00705651" w:rsidRPr="00F31B17" w:rsidRDefault="00705651" w:rsidP="00B0661E">
            <w:pPr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Il settore presenta forte concorrenza in riferimento ai prezzi di vendita ?</w:t>
            </w:r>
          </w:p>
        </w:tc>
        <w:tc>
          <w:tcPr>
            <w:tcW w:w="311" w:type="pct"/>
          </w:tcPr>
          <w:p w:rsidR="00705651" w:rsidRPr="00F31B17" w:rsidRDefault="00705651" w:rsidP="00B0661E">
            <w:pPr>
              <w:contextualSpacing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  <w:tc>
          <w:tcPr>
            <w:tcW w:w="273" w:type="pct"/>
          </w:tcPr>
          <w:p w:rsidR="00705651" w:rsidRPr="00F31B17" w:rsidRDefault="00705651" w:rsidP="00B0661E">
            <w:pPr>
              <w:contextualSpacing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  <w:tc>
          <w:tcPr>
            <w:tcW w:w="313" w:type="pct"/>
          </w:tcPr>
          <w:p w:rsidR="00705651" w:rsidRPr="00F31B17" w:rsidRDefault="00705651" w:rsidP="00B0661E">
            <w:pPr>
              <w:contextualSpacing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  <w:tc>
          <w:tcPr>
            <w:tcW w:w="585" w:type="pct"/>
          </w:tcPr>
          <w:p w:rsidR="00705651" w:rsidRPr="00F31B17" w:rsidRDefault="00705651" w:rsidP="00B0661E">
            <w:pPr>
              <w:contextualSpacing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</w:tr>
      <w:tr w:rsidR="00705651" w:rsidRPr="00F31B17" w:rsidTr="00B0661E">
        <w:tc>
          <w:tcPr>
            <w:tcW w:w="3518" w:type="pct"/>
          </w:tcPr>
          <w:p w:rsidR="00705651" w:rsidRPr="00F31B17" w:rsidRDefault="00705651" w:rsidP="00B0661E">
            <w:pPr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Il settore è altamente tecnologico e presenta forti rischi di obsolescenza dei prodotti?</w:t>
            </w:r>
          </w:p>
        </w:tc>
        <w:tc>
          <w:tcPr>
            <w:tcW w:w="311" w:type="pct"/>
          </w:tcPr>
          <w:p w:rsidR="00705651" w:rsidRPr="00F31B17" w:rsidRDefault="00705651" w:rsidP="00B0661E">
            <w:pPr>
              <w:contextualSpacing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  <w:tc>
          <w:tcPr>
            <w:tcW w:w="273" w:type="pct"/>
          </w:tcPr>
          <w:p w:rsidR="00705651" w:rsidRPr="00F31B17" w:rsidRDefault="00705651" w:rsidP="00B0661E">
            <w:pPr>
              <w:contextualSpacing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  <w:tc>
          <w:tcPr>
            <w:tcW w:w="313" w:type="pct"/>
          </w:tcPr>
          <w:p w:rsidR="00705651" w:rsidRPr="00F31B17" w:rsidRDefault="00705651" w:rsidP="00B0661E">
            <w:pPr>
              <w:contextualSpacing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  <w:tc>
          <w:tcPr>
            <w:tcW w:w="585" w:type="pct"/>
          </w:tcPr>
          <w:p w:rsidR="00705651" w:rsidRPr="00F31B17" w:rsidRDefault="00705651" w:rsidP="00B0661E">
            <w:pPr>
              <w:contextualSpacing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</w:tr>
      <w:tr w:rsidR="00705651" w:rsidRPr="00F31B17" w:rsidTr="00B0661E">
        <w:tc>
          <w:tcPr>
            <w:tcW w:w="3518" w:type="pct"/>
          </w:tcPr>
          <w:p w:rsidR="00705651" w:rsidRPr="00F31B17" w:rsidRDefault="00705651" w:rsidP="00B0661E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Il settore o l’attività sono sottoposti a particolari regolamentazioni ?</w:t>
            </w:r>
          </w:p>
        </w:tc>
        <w:tc>
          <w:tcPr>
            <w:tcW w:w="311" w:type="pct"/>
          </w:tcPr>
          <w:p w:rsidR="00705651" w:rsidRPr="00F31B17" w:rsidRDefault="00705651" w:rsidP="00B0661E">
            <w:pPr>
              <w:contextualSpacing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  <w:tc>
          <w:tcPr>
            <w:tcW w:w="273" w:type="pct"/>
          </w:tcPr>
          <w:p w:rsidR="00705651" w:rsidRPr="00F31B17" w:rsidRDefault="00705651" w:rsidP="00B0661E">
            <w:pPr>
              <w:contextualSpacing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  <w:tc>
          <w:tcPr>
            <w:tcW w:w="313" w:type="pct"/>
          </w:tcPr>
          <w:p w:rsidR="00705651" w:rsidRPr="00F31B17" w:rsidRDefault="00705651" w:rsidP="00B0661E">
            <w:pPr>
              <w:contextualSpacing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  <w:tc>
          <w:tcPr>
            <w:tcW w:w="585" w:type="pct"/>
          </w:tcPr>
          <w:p w:rsidR="00705651" w:rsidRPr="00F31B17" w:rsidRDefault="00705651" w:rsidP="00B0661E">
            <w:pPr>
              <w:contextualSpacing/>
              <w:jc w:val="center"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</w:tr>
      <w:tr w:rsidR="00705651" w:rsidRPr="00F31B17" w:rsidTr="00B0661E">
        <w:tc>
          <w:tcPr>
            <w:tcW w:w="3518" w:type="pct"/>
          </w:tcPr>
          <w:p w:rsidR="00705651" w:rsidRPr="00F31B17" w:rsidRDefault="00705651" w:rsidP="00B0661E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La domanda di beni e servizi è in declino ?</w:t>
            </w:r>
          </w:p>
        </w:tc>
        <w:tc>
          <w:tcPr>
            <w:tcW w:w="311" w:type="pct"/>
          </w:tcPr>
          <w:p w:rsidR="00705651" w:rsidRPr="00F31B17" w:rsidRDefault="00705651" w:rsidP="00B0661E">
            <w:pPr>
              <w:contextualSpacing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  <w:tc>
          <w:tcPr>
            <w:tcW w:w="273" w:type="pct"/>
          </w:tcPr>
          <w:p w:rsidR="00705651" w:rsidRPr="00F31B17" w:rsidRDefault="00705651" w:rsidP="00B0661E">
            <w:pPr>
              <w:contextualSpacing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  <w:tc>
          <w:tcPr>
            <w:tcW w:w="313" w:type="pct"/>
          </w:tcPr>
          <w:p w:rsidR="00705651" w:rsidRPr="00F31B17" w:rsidRDefault="00705651" w:rsidP="00B0661E">
            <w:pPr>
              <w:contextualSpacing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  <w:tc>
          <w:tcPr>
            <w:tcW w:w="585" w:type="pct"/>
          </w:tcPr>
          <w:p w:rsidR="00705651" w:rsidRPr="00F31B17" w:rsidRDefault="00705651" w:rsidP="00B0661E">
            <w:pPr>
              <w:contextualSpacing/>
              <w:jc w:val="center"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</w:tr>
      <w:tr w:rsidR="00705651" w:rsidRPr="00F31B17" w:rsidTr="00B0661E">
        <w:tc>
          <w:tcPr>
            <w:tcW w:w="3518" w:type="pct"/>
          </w:tcPr>
          <w:p w:rsidR="00705651" w:rsidRPr="00F31B17" w:rsidRDefault="00705651" w:rsidP="00B0661E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L’impresa intende espandersi in nuovi mercati ?</w:t>
            </w:r>
          </w:p>
        </w:tc>
        <w:tc>
          <w:tcPr>
            <w:tcW w:w="311" w:type="pct"/>
          </w:tcPr>
          <w:p w:rsidR="00705651" w:rsidRPr="00F31B17" w:rsidRDefault="00705651" w:rsidP="00B0661E">
            <w:pPr>
              <w:contextualSpacing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  <w:tc>
          <w:tcPr>
            <w:tcW w:w="273" w:type="pct"/>
          </w:tcPr>
          <w:p w:rsidR="00705651" w:rsidRPr="00F31B17" w:rsidRDefault="00705651" w:rsidP="00B0661E">
            <w:pPr>
              <w:contextualSpacing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  <w:tc>
          <w:tcPr>
            <w:tcW w:w="313" w:type="pct"/>
          </w:tcPr>
          <w:p w:rsidR="00705651" w:rsidRPr="00F31B17" w:rsidRDefault="00705651" w:rsidP="00B0661E">
            <w:pPr>
              <w:contextualSpacing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  <w:tc>
          <w:tcPr>
            <w:tcW w:w="585" w:type="pct"/>
          </w:tcPr>
          <w:p w:rsidR="00705651" w:rsidRPr="00F31B17" w:rsidRDefault="00705651" w:rsidP="00B0661E">
            <w:pPr>
              <w:contextualSpacing/>
              <w:jc w:val="center"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</w:tr>
      <w:tr w:rsidR="00705651" w:rsidRPr="00F31B17" w:rsidTr="00B0661E">
        <w:tc>
          <w:tcPr>
            <w:tcW w:w="3518" w:type="pct"/>
          </w:tcPr>
          <w:p w:rsidR="00705651" w:rsidRPr="00F31B17" w:rsidRDefault="00705651" w:rsidP="00B0661E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L’impresa presenta dipendenza economica da clienti o fornitori?</w:t>
            </w:r>
          </w:p>
        </w:tc>
        <w:tc>
          <w:tcPr>
            <w:tcW w:w="311" w:type="pct"/>
          </w:tcPr>
          <w:p w:rsidR="00705651" w:rsidRPr="00F31B17" w:rsidRDefault="00705651" w:rsidP="00B0661E">
            <w:pPr>
              <w:contextualSpacing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  <w:tc>
          <w:tcPr>
            <w:tcW w:w="273" w:type="pct"/>
          </w:tcPr>
          <w:p w:rsidR="00705651" w:rsidRPr="00F31B17" w:rsidRDefault="00705651" w:rsidP="00B0661E">
            <w:pPr>
              <w:contextualSpacing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  <w:tc>
          <w:tcPr>
            <w:tcW w:w="313" w:type="pct"/>
          </w:tcPr>
          <w:p w:rsidR="00705651" w:rsidRPr="00F31B17" w:rsidRDefault="00705651" w:rsidP="00B0661E">
            <w:pPr>
              <w:contextualSpacing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  <w:tc>
          <w:tcPr>
            <w:tcW w:w="585" w:type="pct"/>
          </w:tcPr>
          <w:p w:rsidR="00705651" w:rsidRPr="00F31B17" w:rsidRDefault="00705651" w:rsidP="00B0661E">
            <w:pPr>
              <w:contextualSpacing/>
              <w:jc w:val="center"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</w:tr>
      <w:tr w:rsidR="00705651" w:rsidRPr="00F31B17" w:rsidTr="00B0661E">
        <w:tc>
          <w:tcPr>
            <w:tcW w:w="3518" w:type="pct"/>
          </w:tcPr>
          <w:p w:rsidR="00705651" w:rsidRPr="00F31B17" w:rsidRDefault="00705651" w:rsidP="00B0661E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L’area economica in cui opera la società può essere considerata instabile?</w:t>
            </w:r>
          </w:p>
        </w:tc>
        <w:tc>
          <w:tcPr>
            <w:tcW w:w="311" w:type="pct"/>
          </w:tcPr>
          <w:p w:rsidR="00705651" w:rsidRPr="00F31B17" w:rsidRDefault="00705651" w:rsidP="00B0661E">
            <w:pPr>
              <w:contextualSpacing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  <w:tc>
          <w:tcPr>
            <w:tcW w:w="273" w:type="pct"/>
          </w:tcPr>
          <w:p w:rsidR="00705651" w:rsidRPr="00F31B17" w:rsidRDefault="00705651" w:rsidP="00B0661E">
            <w:pPr>
              <w:contextualSpacing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  <w:tc>
          <w:tcPr>
            <w:tcW w:w="313" w:type="pct"/>
          </w:tcPr>
          <w:p w:rsidR="00705651" w:rsidRPr="00F31B17" w:rsidRDefault="00705651" w:rsidP="00B0661E">
            <w:pPr>
              <w:contextualSpacing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  <w:tc>
          <w:tcPr>
            <w:tcW w:w="585" w:type="pct"/>
          </w:tcPr>
          <w:p w:rsidR="00705651" w:rsidRPr="00F31B17" w:rsidRDefault="00705651" w:rsidP="00B0661E">
            <w:pPr>
              <w:contextualSpacing/>
              <w:jc w:val="center"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</w:tr>
    </w:tbl>
    <w:p w:rsidR="00705651" w:rsidRPr="00F31B17" w:rsidRDefault="00705651" w:rsidP="00705651">
      <w:pPr>
        <w:spacing w:line="480" w:lineRule="auto"/>
        <w:rPr>
          <w:rFonts w:ascii="Arial Narrow" w:hAnsi="Arial Narrow"/>
          <w:b/>
          <w:color w:val="002060"/>
          <w:sz w:val="20"/>
        </w:rPr>
      </w:pPr>
    </w:p>
    <w:p w:rsidR="00705651" w:rsidRPr="00F31B17" w:rsidRDefault="00705651" w:rsidP="00705651">
      <w:pPr>
        <w:spacing w:line="480" w:lineRule="auto"/>
        <w:rPr>
          <w:rFonts w:ascii="Arial Narrow" w:hAnsi="Arial Narrow"/>
          <w:b/>
          <w:color w:val="002060"/>
          <w:sz w:val="20"/>
        </w:rPr>
      </w:pPr>
      <w:r w:rsidRPr="00F31B17">
        <w:rPr>
          <w:rFonts w:ascii="Arial Narrow" w:hAnsi="Arial Narrow"/>
          <w:b/>
          <w:color w:val="002060"/>
          <w:sz w:val="20"/>
        </w:rPr>
        <w:t>Commenti</w:t>
      </w:r>
    </w:p>
    <w:tbl>
      <w:tblPr>
        <w:tblStyle w:val="Grigliatabella"/>
        <w:tblW w:w="8039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83"/>
        <w:gridCol w:w="7356"/>
      </w:tblGrid>
      <w:tr w:rsidR="00705651" w:rsidRPr="00F31B17" w:rsidTr="00B0661E">
        <w:trPr>
          <w:trHeight w:val="269"/>
        </w:trPr>
        <w:tc>
          <w:tcPr>
            <w:tcW w:w="683" w:type="dxa"/>
          </w:tcPr>
          <w:p w:rsidR="00705651" w:rsidRPr="00F31B17" w:rsidRDefault="00705651" w:rsidP="00B0661E">
            <w:pPr>
              <w:rPr>
                <w:rFonts w:ascii="Arial Narrow" w:hAnsi="Arial Narrow"/>
                <w:b/>
                <w:color w:val="002060"/>
                <w:sz w:val="20"/>
              </w:rPr>
            </w:pPr>
          </w:p>
        </w:tc>
        <w:tc>
          <w:tcPr>
            <w:tcW w:w="7356" w:type="dxa"/>
          </w:tcPr>
          <w:p w:rsidR="00705651" w:rsidRPr="00F31B17" w:rsidRDefault="00705651" w:rsidP="00B0661E">
            <w:pPr>
              <w:rPr>
                <w:rFonts w:ascii="Arial Narrow" w:hAnsi="Arial Narrow"/>
                <w:b/>
                <w:color w:val="002060"/>
                <w:sz w:val="20"/>
              </w:rPr>
            </w:pPr>
          </w:p>
        </w:tc>
      </w:tr>
      <w:tr w:rsidR="00705651" w:rsidRPr="00F31B17" w:rsidTr="00B0661E">
        <w:trPr>
          <w:trHeight w:val="260"/>
        </w:trPr>
        <w:tc>
          <w:tcPr>
            <w:tcW w:w="683" w:type="dxa"/>
          </w:tcPr>
          <w:p w:rsidR="00705651" w:rsidRPr="00F31B17" w:rsidRDefault="00705651" w:rsidP="00B0661E">
            <w:pPr>
              <w:rPr>
                <w:rFonts w:ascii="Arial Narrow" w:hAnsi="Arial Narrow"/>
                <w:b/>
                <w:color w:val="002060"/>
                <w:sz w:val="20"/>
              </w:rPr>
            </w:pPr>
          </w:p>
        </w:tc>
        <w:tc>
          <w:tcPr>
            <w:tcW w:w="7356" w:type="dxa"/>
          </w:tcPr>
          <w:p w:rsidR="00705651" w:rsidRPr="00F31B17" w:rsidRDefault="00705651" w:rsidP="00B0661E">
            <w:pPr>
              <w:rPr>
                <w:rFonts w:ascii="Arial Narrow" w:hAnsi="Arial Narrow"/>
                <w:b/>
                <w:color w:val="002060"/>
                <w:sz w:val="20"/>
              </w:rPr>
            </w:pPr>
          </w:p>
        </w:tc>
      </w:tr>
      <w:tr w:rsidR="00705651" w:rsidRPr="00F31B17" w:rsidTr="00B0661E">
        <w:trPr>
          <w:trHeight w:val="260"/>
        </w:trPr>
        <w:tc>
          <w:tcPr>
            <w:tcW w:w="683" w:type="dxa"/>
          </w:tcPr>
          <w:p w:rsidR="00705651" w:rsidRPr="00F31B17" w:rsidRDefault="00705651" w:rsidP="00B0661E">
            <w:pPr>
              <w:rPr>
                <w:rFonts w:ascii="Arial Narrow" w:hAnsi="Arial Narrow"/>
                <w:b/>
                <w:color w:val="002060"/>
                <w:sz w:val="20"/>
              </w:rPr>
            </w:pPr>
          </w:p>
        </w:tc>
        <w:tc>
          <w:tcPr>
            <w:tcW w:w="7356" w:type="dxa"/>
          </w:tcPr>
          <w:p w:rsidR="00705651" w:rsidRPr="00F31B17" w:rsidRDefault="00705651" w:rsidP="00B0661E">
            <w:pPr>
              <w:rPr>
                <w:rFonts w:ascii="Arial Narrow" w:hAnsi="Arial Narrow"/>
                <w:b/>
                <w:color w:val="002060"/>
                <w:sz w:val="20"/>
              </w:rPr>
            </w:pPr>
          </w:p>
        </w:tc>
      </w:tr>
      <w:tr w:rsidR="00705651" w:rsidRPr="00F31B17" w:rsidTr="00B0661E">
        <w:trPr>
          <w:trHeight w:val="260"/>
        </w:trPr>
        <w:tc>
          <w:tcPr>
            <w:tcW w:w="683" w:type="dxa"/>
          </w:tcPr>
          <w:p w:rsidR="00705651" w:rsidRPr="00F31B17" w:rsidRDefault="00705651" w:rsidP="00B0661E">
            <w:pPr>
              <w:rPr>
                <w:rFonts w:ascii="Arial Narrow" w:hAnsi="Arial Narrow"/>
                <w:b/>
                <w:color w:val="002060"/>
                <w:sz w:val="20"/>
              </w:rPr>
            </w:pPr>
          </w:p>
        </w:tc>
        <w:tc>
          <w:tcPr>
            <w:tcW w:w="7356" w:type="dxa"/>
          </w:tcPr>
          <w:p w:rsidR="00705651" w:rsidRPr="00F31B17" w:rsidRDefault="00705651" w:rsidP="00B0661E">
            <w:pPr>
              <w:rPr>
                <w:rFonts w:ascii="Arial Narrow" w:hAnsi="Arial Narrow"/>
                <w:b/>
                <w:color w:val="002060"/>
                <w:sz w:val="20"/>
              </w:rPr>
            </w:pPr>
          </w:p>
        </w:tc>
      </w:tr>
      <w:tr w:rsidR="00705651" w:rsidRPr="00F31B17" w:rsidTr="00B0661E">
        <w:trPr>
          <w:trHeight w:val="269"/>
        </w:trPr>
        <w:tc>
          <w:tcPr>
            <w:tcW w:w="683" w:type="dxa"/>
          </w:tcPr>
          <w:p w:rsidR="00705651" w:rsidRPr="00F31B17" w:rsidRDefault="00705651" w:rsidP="00B0661E">
            <w:pPr>
              <w:rPr>
                <w:rFonts w:ascii="Arial Narrow" w:hAnsi="Arial Narrow"/>
                <w:b/>
                <w:color w:val="002060"/>
                <w:sz w:val="20"/>
              </w:rPr>
            </w:pPr>
          </w:p>
        </w:tc>
        <w:tc>
          <w:tcPr>
            <w:tcW w:w="7356" w:type="dxa"/>
          </w:tcPr>
          <w:p w:rsidR="00705651" w:rsidRPr="00F31B17" w:rsidRDefault="00705651" w:rsidP="00B0661E">
            <w:pPr>
              <w:rPr>
                <w:rFonts w:ascii="Arial Narrow" w:hAnsi="Arial Narrow"/>
                <w:b/>
                <w:color w:val="002060"/>
                <w:sz w:val="20"/>
              </w:rPr>
            </w:pPr>
          </w:p>
        </w:tc>
      </w:tr>
    </w:tbl>
    <w:p w:rsidR="00705651" w:rsidRDefault="00705651" w:rsidP="00705651">
      <w:pPr>
        <w:spacing w:line="480" w:lineRule="auto"/>
        <w:jc w:val="both"/>
        <w:rPr>
          <w:rFonts w:ascii="Arial Narrow" w:hAnsi="Arial Narrow"/>
          <w:color w:val="002060"/>
          <w:sz w:val="20"/>
        </w:rPr>
      </w:pPr>
    </w:p>
    <w:p w:rsidR="00705651" w:rsidRPr="00F31B17" w:rsidRDefault="00705651" w:rsidP="00705651">
      <w:pPr>
        <w:spacing w:line="480" w:lineRule="auto"/>
        <w:jc w:val="both"/>
        <w:rPr>
          <w:rFonts w:ascii="Arial Narrow" w:hAnsi="Arial Narrow"/>
          <w:color w:val="002060"/>
          <w:sz w:val="20"/>
        </w:rPr>
      </w:pPr>
      <w:r w:rsidRPr="00F31B17">
        <w:rPr>
          <w:rFonts w:ascii="Arial Narrow" w:hAnsi="Arial Narrow"/>
          <w:color w:val="002060"/>
          <w:sz w:val="20"/>
        </w:rPr>
        <w:t>Rischio attribuito al settore di attività:</w:t>
      </w:r>
    </w:p>
    <w:tbl>
      <w:tblPr>
        <w:tblW w:w="8020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2673"/>
        <w:gridCol w:w="2673"/>
        <w:gridCol w:w="2674"/>
      </w:tblGrid>
      <w:tr w:rsidR="00705651" w:rsidRPr="00F31B17" w:rsidTr="00B0661E">
        <w:trPr>
          <w:trHeight w:val="252"/>
        </w:trPr>
        <w:tc>
          <w:tcPr>
            <w:tcW w:w="2673" w:type="dxa"/>
            <w:shd w:val="clear" w:color="auto" w:fill="B8CCE4" w:themeFill="accent1" w:themeFillTint="66"/>
          </w:tcPr>
          <w:p w:rsidR="00705651" w:rsidRPr="00F31B17" w:rsidRDefault="00705651" w:rsidP="00B0661E">
            <w:pPr>
              <w:jc w:val="center"/>
              <w:rPr>
                <w:rFonts w:ascii="Arial Narrow" w:hAnsi="Arial Narrow"/>
                <w:b/>
                <w:i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i/>
                <w:color w:val="002060"/>
                <w:sz w:val="20"/>
              </w:rPr>
              <w:t>Alto</w:t>
            </w:r>
          </w:p>
        </w:tc>
        <w:tc>
          <w:tcPr>
            <w:tcW w:w="2673" w:type="dxa"/>
            <w:shd w:val="clear" w:color="auto" w:fill="B8CCE4" w:themeFill="accent1" w:themeFillTint="66"/>
          </w:tcPr>
          <w:p w:rsidR="00705651" w:rsidRPr="00F31B17" w:rsidRDefault="00705651" w:rsidP="00B0661E">
            <w:pPr>
              <w:jc w:val="center"/>
              <w:rPr>
                <w:rFonts w:ascii="Arial Narrow" w:hAnsi="Arial Narrow"/>
                <w:b/>
                <w:i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i/>
                <w:color w:val="002060"/>
                <w:sz w:val="20"/>
              </w:rPr>
              <w:t>Medio</w:t>
            </w:r>
          </w:p>
        </w:tc>
        <w:tc>
          <w:tcPr>
            <w:tcW w:w="2674" w:type="dxa"/>
            <w:shd w:val="clear" w:color="auto" w:fill="B8CCE4" w:themeFill="accent1" w:themeFillTint="66"/>
          </w:tcPr>
          <w:p w:rsidR="00705651" w:rsidRPr="00F31B17" w:rsidRDefault="00705651" w:rsidP="00B0661E">
            <w:pPr>
              <w:jc w:val="center"/>
              <w:rPr>
                <w:rFonts w:ascii="Arial Narrow" w:hAnsi="Arial Narrow"/>
                <w:b/>
                <w:i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i/>
                <w:color w:val="002060"/>
                <w:sz w:val="20"/>
              </w:rPr>
              <w:t>Basso</w:t>
            </w:r>
          </w:p>
        </w:tc>
      </w:tr>
      <w:tr w:rsidR="00705651" w:rsidRPr="00F31B17" w:rsidTr="00B0661E">
        <w:trPr>
          <w:trHeight w:val="266"/>
        </w:trPr>
        <w:tc>
          <w:tcPr>
            <w:tcW w:w="2673" w:type="dxa"/>
          </w:tcPr>
          <w:p w:rsidR="00705651" w:rsidRPr="00F31B17" w:rsidRDefault="00705651" w:rsidP="00B0661E">
            <w:pPr>
              <w:jc w:val="center"/>
              <w:rPr>
                <w:rFonts w:ascii="Arial Narrow" w:hAnsi="Arial Narrow"/>
                <w:i/>
                <w:color w:val="002060"/>
                <w:sz w:val="20"/>
              </w:rPr>
            </w:pPr>
          </w:p>
        </w:tc>
        <w:tc>
          <w:tcPr>
            <w:tcW w:w="2673" w:type="dxa"/>
          </w:tcPr>
          <w:p w:rsidR="00705651" w:rsidRPr="00F31B17" w:rsidRDefault="00705651" w:rsidP="00B0661E">
            <w:pPr>
              <w:jc w:val="center"/>
              <w:rPr>
                <w:rFonts w:ascii="Arial Narrow" w:hAnsi="Arial Narrow"/>
                <w:i/>
                <w:color w:val="002060"/>
                <w:sz w:val="20"/>
              </w:rPr>
            </w:pPr>
          </w:p>
        </w:tc>
        <w:tc>
          <w:tcPr>
            <w:tcW w:w="2674" w:type="dxa"/>
          </w:tcPr>
          <w:p w:rsidR="00705651" w:rsidRPr="00F31B17" w:rsidRDefault="00705651" w:rsidP="00B0661E">
            <w:pPr>
              <w:jc w:val="center"/>
              <w:rPr>
                <w:rFonts w:ascii="Arial Narrow" w:hAnsi="Arial Narrow"/>
                <w:i/>
                <w:color w:val="002060"/>
                <w:sz w:val="20"/>
              </w:rPr>
            </w:pPr>
          </w:p>
        </w:tc>
      </w:tr>
    </w:tbl>
    <w:p w:rsidR="00705651" w:rsidRDefault="00705651" w:rsidP="008A348B">
      <w:pPr>
        <w:widowControl w:val="0"/>
        <w:spacing w:line="480" w:lineRule="auto"/>
        <w:jc w:val="both"/>
        <w:rPr>
          <w:rFonts w:ascii="Arial Narrow" w:hAnsi="Arial Narrow"/>
          <w:color w:val="002060"/>
          <w:sz w:val="20"/>
        </w:rPr>
      </w:pPr>
    </w:p>
    <w:p w:rsidR="00705651" w:rsidRPr="00705651" w:rsidRDefault="00705651" w:rsidP="00705651">
      <w:pPr>
        <w:widowControl w:val="0"/>
        <w:spacing w:line="480" w:lineRule="auto"/>
        <w:jc w:val="both"/>
        <w:rPr>
          <w:rFonts w:ascii="Arial Narrow" w:hAnsi="Arial Narrow"/>
          <w:b/>
          <w:color w:val="002060"/>
          <w:szCs w:val="24"/>
        </w:rPr>
      </w:pPr>
      <w:r w:rsidRPr="00705651">
        <w:rPr>
          <w:rFonts w:ascii="Arial Narrow" w:hAnsi="Arial Narrow"/>
          <w:b/>
          <w:color w:val="002060"/>
          <w:szCs w:val="24"/>
        </w:rPr>
        <w:t>Comprensione del sistema di controllo interno</w:t>
      </w:r>
    </w:p>
    <w:p w:rsidR="00501DDA" w:rsidRPr="00F31B17" w:rsidRDefault="008E24C8" w:rsidP="008A348B">
      <w:pPr>
        <w:widowControl w:val="0"/>
        <w:spacing w:line="480" w:lineRule="auto"/>
        <w:jc w:val="both"/>
        <w:rPr>
          <w:rFonts w:ascii="Arial Narrow" w:hAnsi="Arial Narrow"/>
          <w:b/>
          <w:i/>
          <w:color w:val="002060"/>
          <w:sz w:val="20"/>
        </w:rPr>
      </w:pPr>
      <w:r w:rsidRPr="00F31B17">
        <w:rPr>
          <w:rFonts w:ascii="Arial Narrow" w:hAnsi="Arial Narrow"/>
          <w:b/>
          <w:i/>
          <w:color w:val="002060"/>
          <w:sz w:val="20"/>
        </w:rPr>
        <w:t>Organo amministrativo</w:t>
      </w:r>
    </w:p>
    <w:p w:rsidR="008E24C8" w:rsidRPr="00F31B17" w:rsidRDefault="002F4295" w:rsidP="008A348B">
      <w:pPr>
        <w:widowControl w:val="0"/>
        <w:spacing w:line="480" w:lineRule="auto"/>
        <w:jc w:val="both"/>
        <w:rPr>
          <w:rFonts w:ascii="Arial Narrow" w:hAnsi="Arial Narrow"/>
          <w:color w:val="002060"/>
          <w:sz w:val="20"/>
        </w:rPr>
      </w:pPr>
      <w:r w:rsidRPr="00F31B17">
        <w:rPr>
          <w:rFonts w:ascii="Arial Narrow" w:hAnsi="Arial Narrow"/>
          <w:color w:val="002060"/>
          <w:sz w:val="20"/>
        </w:rPr>
        <w:t>L’Organo Amministrativo della società è cosi costituito</w:t>
      </w:r>
      <w:r w:rsidR="006328AF" w:rsidRPr="00F31B17">
        <w:rPr>
          <w:rFonts w:ascii="Arial Narrow" w:hAnsi="Arial Narrow"/>
          <w:color w:val="002060"/>
          <w:sz w:val="20"/>
        </w:rPr>
        <w:t xml:space="preserve"> da n.</w:t>
      </w:r>
      <w:r w:rsidR="00744CF5" w:rsidRPr="00F31B17">
        <w:rPr>
          <w:rFonts w:ascii="Arial Narrow" w:hAnsi="Arial Narrow"/>
          <w:color w:val="002060"/>
          <w:sz w:val="20"/>
        </w:rPr>
        <w:t xml:space="preserve"> 0</w:t>
      </w:r>
      <w:r w:rsidR="006B6F77" w:rsidRPr="00F31B17">
        <w:rPr>
          <w:rFonts w:ascii="Arial Narrow" w:hAnsi="Arial Narrow"/>
          <w:color w:val="002060"/>
          <w:sz w:val="20"/>
        </w:rPr>
        <w:t>4</w:t>
      </w:r>
      <w:r w:rsidR="006328AF" w:rsidRPr="00F31B17">
        <w:rPr>
          <w:rFonts w:ascii="Arial Narrow" w:hAnsi="Arial Narrow"/>
          <w:color w:val="002060"/>
          <w:sz w:val="20"/>
        </w:rPr>
        <w:t xml:space="preserve"> membri</w:t>
      </w:r>
      <w:r w:rsidR="000B4A85" w:rsidRPr="00F31B17">
        <w:rPr>
          <w:rFonts w:ascii="Arial Narrow" w:hAnsi="Arial Narrow"/>
          <w:color w:val="002060"/>
          <w:sz w:val="20"/>
        </w:rPr>
        <w:t xml:space="preserve"> che resteranno in carica fino all’assemblea che approverà il bilancio chiuso al 31.12.2019</w:t>
      </w:r>
      <w:r w:rsidRPr="00F31B17">
        <w:rPr>
          <w:rFonts w:ascii="Arial Narrow" w:hAnsi="Arial Narrow"/>
          <w:color w:val="002060"/>
          <w:sz w:val="20"/>
        </w:rPr>
        <w:t>:</w:t>
      </w:r>
    </w:p>
    <w:tbl>
      <w:tblPr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2235"/>
        <w:gridCol w:w="3003"/>
        <w:gridCol w:w="2532"/>
      </w:tblGrid>
      <w:tr w:rsidR="00D7047C" w:rsidRPr="00F31B17" w:rsidTr="009639C2">
        <w:trPr>
          <w:trHeight w:val="266"/>
        </w:trPr>
        <w:tc>
          <w:tcPr>
            <w:tcW w:w="2235" w:type="dxa"/>
            <w:shd w:val="clear" w:color="auto" w:fill="B8CCE4" w:themeFill="accent1" w:themeFillTint="66"/>
          </w:tcPr>
          <w:p w:rsidR="00D7047C" w:rsidRPr="00F31B17" w:rsidRDefault="00D7047C" w:rsidP="00A831A8">
            <w:pPr>
              <w:widowControl w:val="0"/>
              <w:jc w:val="both"/>
              <w:rPr>
                <w:rFonts w:ascii="Arial Narrow" w:hAnsi="Arial Narrow"/>
                <w:b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color w:val="002060"/>
                <w:sz w:val="20"/>
              </w:rPr>
              <w:t>Nominativo</w:t>
            </w:r>
          </w:p>
        </w:tc>
        <w:tc>
          <w:tcPr>
            <w:tcW w:w="3003" w:type="dxa"/>
            <w:shd w:val="clear" w:color="auto" w:fill="B8CCE4" w:themeFill="accent1" w:themeFillTint="66"/>
          </w:tcPr>
          <w:p w:rsidR="00D7047C" w:rsidRPr="00F31B17" w:rsidRDefault="00D7047C" w:rsidP="00A831A8">
            <w:pPr>
              <w:widowControl w:val="0"/>
              <w:jc w:val="both"/>
              <w:rPr>
                <w:rFonts w:ascii="Arial Narrow" w:hAnsi="Arial Narrow"/>
                <w:b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color w:val="002060"/>
                <w:sz w:val="20"/>
              </w:rPr>
              <w:t>Carica</w:t>
            </w:r>
          </w:p>
        </w:tc>
        <w:tc>
          <w:tcPr>
            <w:tcW w:w="2532" w:type="dxa"/>
            <w:shd w:val="clear" w:color="auto" w:fill="B8CCE4" w:themeFill="accent1" w:themeFillTint="66"/>
          </w:tcPr>
          <w:p w:rsidR="00D7047C" w:rsidRPr="00F31B17" w:rsidRDefault="00D7047C" w:rsidP="00A831A8">
            <w:pPr>
              <w:widowControl w:val="0"/>
              <w:jc w:val="both"/>
              <w:rPr>
                <w:rFonts w:ascii="Arial Narrow" w:hAnsi="Arial Narrow"/>
                <w:b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color w:val="002060"/>
                <w:sz w:val="20"/>
              </w:rPr>
              <w:t>Rappresentante dell'impresa</w:t>
            </w:r>
          </w:p>
        </w:tc>
      </w:tr>
      <w:tr w:rsidR="000B4A85" w:rsidRPr="00F31B17" w:rsidTr="009639C2">
        <w:trPr>
          <w:trHeight w:val="257"/>
        </w:trPr>
        <w:tc>
          <w:tcPr>
            <w:tcW w:w="2235" w:type="dxa"/>
            <w:shd w:val="clear" w:color="auto" w:fill="auto"/>
          </w:tcPr>
          <w:p w:rsidR="000B4A85" w:rsidRPr="00F31B17" w:rsidRDefault="000B4A85" w:rsidP="00CD5259">
            <w:pPr>
              <w:tabs>
                <w:tab w:val="right" w:pos="2019"/>
              </w:tabs>
              <w:rPr>
                <w:rFonts w:ascii="Arial Narrow" w:hAnsi="Arial Narrow"/>
                <w:color w:val="002060"/>
                <w:sz w:val="20"/>
              </w:rPr>
            </w:pPr>
          </w:p>
        </w:tc>
        <w:tc>
          <w:tcPr>
            <w:tcW w:w="3003" w:type="dxa"/>
            <w:shd w:val="clear" w:color="auto" w:fill="auto"/>
          </w:tcPr>
          <w:p w:rsidR="000B4A85" w:rsidRPr="00F31B17" w:rsidRDefault="000B4A85" w:rsidP="000B4A85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Presidente Consiglio Amministrazione</w:t>
            </w:r>
          </w:p>
        </w:tc>
        <w:tc>
          <w:tcPr>
            <w:tcW w:w="2532" w:type="dxa"/>
          </w:tcPr>
          <w:p w:rsidR="000B4A85" w:rsidRPr="00F31B17" w:rsidRDefault="000B4A85" w:rsidP="000B4A85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Si</w:t>
            </w:r>
          </w:p>
        </w:tc>
      </w:tr>
      <w:tr w:rsidR="000B4A85" w:rsidRPr="00F31B17" w:rsidTr="009639C2">
        <w:trPr>
          <w:trHeight w:val="266"/>
        </w:trPr>
        <w:tc>
          <w:tcPr>
            <w:tcW w:w="2235" w:type="dxa"/>
          </w:tcPr>
          <w:p w:rsidR="000B4A85" w:rsidRPr="00F31B17" w:rsidRDefault="000B4A85" w:rsidP="000B4A85">
            <w:pPr>
              <w:rPr>
                <w:rFonts w:ascii="Arial Narrow" w:hAnsi="Arial Narrow"/>
                <w:color w:val="002060"/>
                <w:sz w:val="20"/>
              </w:rPr>
            </w:pPr>
          </w:p>
        </w:tc>
        <w:tc>
          <w:tcPr>
            <w:tcW w:w="3003" w:type="dxa"/>
          </w:tcPr>
          <w:p w:rsidR="000B4A85" w:rsidRPr="00F31B17" w:rsidRDefault="000B4A85" w:rsidP="000B4A85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Amministratore Delegato</w:t>
            </w:r>
          </w:p>
        </w:tc>
        <w:tc>
          <w:tcPr>
            <w:tcW w:w="2532" w:type="dxa"/>
          </w:tcPr>
          <w:p w:rsidR="000B4A85" w:rsidRPr="00F31B17" w:rsidRDefault="000B4A85" w:rsidP="000B4A85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Si</w:t>
            </w:r>
          </w:p>
        </w:tc>
      </w:tr>
      <w:tr w:rsidR="000B4A85" w:rsidRPr="00F31B17" w:rsidTr="009639C2">
        <w:trPr>
          <w:trHeight w:val="266"/>
        </w:trPr>
        <w:tc>
          <w:tcPr>
            <w:tcW w:w="2235" w:type="dxa"/>
          </w:tcPr>
          <w:p w:rsidR="000B4A85" w:rsidRPr="00F31B17" w:rsidRDefault="000B4A85" w:rsidP="000B4A85">
            <w:pPr>
              <w:rPr>
                <w:rFonts w:ascii="Arial Narrow" w:hAnsi="Arial Narrow"/>
                <w:color w:val="002060"/>
                <w:sz w:val="20"/>
              </w:rPr>
            </w:pPr>
          </w:p>
        </w:tc>
        <w:tc>
          <w:tcPr>
            <w:tcW w:w="3003" w:type="dxa"/>
          </w:tcPr>
          <w:p w:rsidR="000B4A85" w:rsidRPr="00F31B17" w:rsidRDefault="000B4A85" w:rsidP="000B4A85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Consigliere</w:t>
            </w:r>
          </w:p>
        </w:tc>
        <w:tc>
          <w:tcPr>
            <w:tcW w:w="2532" w:type="dxa"/>
          </w:tcPr>
          <w:p w:rsidR="000B4A85" w:rsidRPr="00F31B17" w:rsidRDefault="000B4A85" w:rsidP="000B4A85">
            <w:pPr>
              <w:rPr>
                <w:rFonts w:ascii="Arial Narrow" w:hAnsi="Arial Narrow"/>
                <w:color w:val="002060"/>
                <w:sz w:val="20"/>
              </w:rPr>
            </w:pPr>
          </w:p>
        </w:tc>
      </w:tr>
      <w:tr w:rsidR="000B4A85" w:rsidRPr="00F31B17" w:rsidTr="009639C2">
        <w:trPr>
          <w:trHeight w:val="266"/>
        </w:trPr>
        <w:tc>
          <w:tcPr>
            <w:tcW w:w="2235" w:type="dxa"/>
          </w:tcPr>
          <w:p w:rsidR="000B4A85" w:rsidRPr="00F31B17" w:rsidRDefault="000B4A85" w:rsidP="000B4A85">
            <w:pPr>
              <w:rPr>
                <w:rFonts w:ascii="Arial Narrow" w:hAnsi="Arial Narrow"/>
                <w:color w:val="002060"/>
                <w:sz w:val="20"/>
              </w:rPr>
            </w:pPr>
          </w:p>
        </w:tc>
        <w:tc>
          <w:tcPr>
            <w:tcW w:w="3003" w:type="dxa"/>
          </w:tcPr>
          <w:p w:rsidR="000B4A85" w:rsidRPr="00F31B17" w:rsidRDefault="000B4A85" w:rsidP="000B4A85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Consigliere</w:t>
            </w:r>
          </w:p>
        </w:tc>
        <w:tc>
          <w:tcPr>
            <w:tcW w:w="2532" w:type="dxa"/>
          </w:tcPr>
          <w:p w:rsidR="000B4A85" w:rsidRPr="00F31B17" w:rsidRDefault="000B4A85" w:rsidP="000B4A85">
            <w:pPr>
              <w:rPr>
                <w:rFonts w:ascii="Arial Narrow" w:hAnsi="Arial Narrow"/>
                <w:color w:val="002060"/>
                <w:sz w:val="20"/>
              </w:rPr>
            </w:pPr>
          </w:p>
        </w:tc>
      </w:tr>
    </w:tbl>
    <w:p w:rsidR="009E0E75" w:rsidRPr="00F31B17" w:rsidRDefault="009E0E75" w:rsidP="008A348B">
      <w:pPr>
        <w:widowControl w:val="0"/>
        <w:spacing w:line="480" w:lineRule="auto"/>
        <w:jc w:val="both"/>
        <w:rPr>
          <w:rFonts w:ascii="Arial Narrow" w:hAnsi="Arial Narrow"/>
          <w:b/>
          <w:color w:val="002060"/>
          <w:sz w:val="20"/>
        </w:rPr>
      </w:pPr>
    </w:p>
    <w:p w:rsidR="008A348B" w:rsidRPr="00F31B17" w:rsidRDefault="008A348B" w:rsidP="008A348B">
      <w:pPr>
        <w:widowControl w:val="0"/>
        <w:spacing w:line="480" w:lineRule="auto"/>
        <w:jc w:val="both"/>
        <w:rPr>
          <w:rFonts w:ascii="Arial Narrow" w:hAnsi="Arial Narrow"/>
          <w:b/>
          <w:color w:val="002060"/>
          <w:sz w:val="20"/>
        </w:rPr>
      </w:pPr>
      <w:r w:rsidRPr="00F31B17">
        <w:rPr>
          <w:rFonts w:ascii="Arial Narrow" w:hAnsi="Arial Narrow"/>
          <w:b/>
          <w:color w:val="002060"/>
          <w:sz w:val="20"/>
        </w:rPr>
        <w:t>Organo di Controllo</w:t>
      </w:r>
    </w:p>
    <w:p w:rsidR="005B7723" w:rsidRPr="00F31B17" w:rsidRDefault="005B7723" w:rsidP="008A348B">
      <w:pPr>
        <w:widowControl w:val="0"/>
        <w:spacing w:line="480" w:lineRule="auto"/>
        <w:jc w:val="both"/>
        <w:rPr>
          <w:rFonts w:ascii="Arial Narrow" w:hAnsi="Arial Narrow"/>
          <w:color w:val="002060"/>
          <w:sz w:val="20"/>
        </w:rPr>
      </w:pPr>
      <w:r w:rsidRPr="00F31B17">
        <w:rPr>
          <w:rFonts w:ascii="Arial Narrow" w:hAnsi="Arial Narrow"/>
          <w:color w:val="002060"/>
          <w:sz w:val="20"/>
        </w:rPr>
        <w:t xml:space="preserve">Il controllo </w:t>
      </w:r>
      <w:r w:rsidR="00930AA0">
        <w:rPr>
          <w:rFonts w:ascii="Arial Narrow" w:hAnsi="Arial Narrow"/>
          <w:color w:val="002060"/>
          <w:sz w:val="20"/>
        </w:rPr>
        <w:t xml:space="preserve">interno </w:t>
      </w:r>
      <w:r w:rsidRPr="00F31B17">
        <w:rPr>
          <w:rFonts w:ascii="Arial Narrow" w:hAnsi="Arial Narrow"/>
          <w:color w:val="002060"/>
          <w:sz w:val="20"/>
        </w:rPr>
        <w:t>della società è</w:t>
      </w:r>
      <w:r w:rsidR="008947F4" w:rsidRPr="00F31B17">
        <w:rPr>
          <w:rFonts w:ascii="Arial Narrow" w:hAnsi="Arial Narrow"/>
          <w:color w:val="002060"/>
          <w:sz w:val="20"/>
        </w:rPr>
        <w:t xml:space="preserve"> stato affidato con atto del </w:t>
      </w:r>
      <w:r w:rsidR="0085005B">
        <w:rPr>
          <w:rFonts w:ascii="Arial Narrow" w:hAnsi="Arial Narrow"/>
          <w:color w:val="002060"/>
          <w:sz w:val="20"/>
        </w:rPr>
        <w:t>______</w:t>
      </w:r>
      <w:r w:rsidR="008947F4" w:rsidRPr="00F31B17">
        <w:rPr>
          <w:rFonts w:ascii="Arial Narrow" w:hAnsi="Arial Narrow"/>
          <w:color w:val="002060"/>
          <w:sz w:val="20"/>
        </w:rPr>
        <w:t xml:space="preserve"> e</w:t>
      </w:r>
      <w:r w:rsidRPr="00F31B17">
        <w:rPr>
          <w:rFonts w:ascii="Arial Narrow" w:hAnsi="Arial Narrow"/>
          <w:color w:val="002060"/>
          <w:sz w:val="20"/>
        </w:rPr>
        <w:t xml:space="preserve"> fino alla data di riunione dell’Assemblea che discuterà il bilancio chiuso al </w:t>
      </w:r>
      <w:proofErr w:type="gramStart"/>
      <w:r w:rsidRPr="00F31B17">
        <w:rPr>
          <w:rFonts w:ascii="Arial Narrow" w:hAnsi="Arial Narrow"/>
          <w:color w:val="002060"/>
          <w:sz w:val="20"/>
        </w:rPr>
        <w:t>31.</w:t>
      </w:r>
      <w:r w:rsidR="00744CF5" w:rsidRPr="00F31B17">
        <w:rPr>
          <w:rFonts w:ascii="Arial Narrow" w:hAnsi="Arial Narrow"/>
          <w:color w:val="002060"/>
          <w:sz w:val="20"/>
        </w:rPr>
        <w:t>12</w:t>
      </w:r>
      <w:r w:rsidRPr="00F31B17">
        <w:rPr>
          <w:rFonts w:ascii="Arial Narrow" w:hAnsi="Arial Narrow"/>
          <w:color w:val="002060"/>
          <w:sz w:val="20"/>
        </w:rPr>
        <w:t>.</w:t>
      </w:r>
      <w:r w:rsidR="0085005B">
        <w:rPr>
          <w:rFonts w:ascii="Arial Narrow" w:hAnsi="Arial Narrow"/>
          <w:color w:val="002060"/>
          <w:sz w:val="20"/>
        </w:rPr>
        <w:t>_</w:t>
      </w:r>
      <w:proofErr w:type="gramEnd"/>
      <w:r w:rsidR="0085005B">
        <w:rPr>
          <w:rFonts w:ascii="Arial Narrow" w:hAnsi="Arial Narrow"/>
          <w:color w:val="002060"/>
          <w:sz w:val="20"/>
        </w:rPr>
        <w:t>_____</w:t>
      </w:r>
      <w:r w:rsidRPr="00F31B17">
        <w:rPr>
          <w:rFonts w:ascii="Arial Narrow" w:hAnsi="Arial Narrow"/>
          <w:color w:val="002060"/>
          <w:sz w:val="20"/>
        </w:rPr>
        <w:t>, ad un Collegio Sindacale cos</w:t>
      </w:r>
      <w:r w:rsidR="000310D2" w:rsidRPr="00F31B17">
        <w:rPr>
          <w:rFonts w:ascii="Arial Narrow" w:hAnsi="Arial Narrow"/>
          <w:color w:val="002060"/>
          <w:sz w:val="20"/>
        </w:rPr>
        <w:t>ì</w:t>
      </w:r>
      <w:r w:rsidRPr="00F31B17">
        <w:rPr>
          <w:rFonts w:ascii="Arial Narrow" w:hAnsi="Arial Narrow"/>
          <w:color w:val="002060"/>
          <w:sz w:val="20"/>
        </w:rPr>
        <w:t xml:space="preserve"> composto:</w:t>
      </w:r>
    </w:p>
    <w:tbl>
      <w:tblPr>
        <w:tblW w:w="5000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3170"/>
        <w:gridCol w:w="4842"/>
      </w:tblGrid>
      <w:tr w:rsidR="004C01EB" w:rsidRPr="00F31B17" w:rsidTr="009639C2">
        <w:trPr>
          <w:trHeight w:val="266"/>
        </w:trPr>
        <w:tc>
          <w:tcPr>
            <w:tcW w:w="1978" w:type="pct"/>
            <w:shd w:val="clear" w:color="auto" w:fill="B8CCE4" w:themeFill="accent1" w:themeFillTint="66"/>
          </w:tcPr>
          <w:p w:rsidR="004C01EB" w:rsidRPr="00F31B17" w:rsidRDefault="004C01EB" w:rsidP="00A831A8">
            <w:pPr>
              <w:widowControl w:val="0"/>
              <w:jc w:val="both"/>
              <w:rPr>
                <w:rFonts w:ascii="Arial Narrow" w:hAnsi="Arial Narrow"/>
                <w:b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color w:val="002060"/>
                <w:sz w:val="20"/>
              </w:rPr>
              <w:t>Nominativo</w:t>
            </w:r>
          </w:p>
        </w:tc>
        <w:tc>
          <w:tcPr>
            <w:tcW w:w="3022" w:type="pct"/>
            <w:shd w:val="clear" w:color="auto" w:fill="B8CCE4" w:themeFill="accent1" w:themeFillTint="66"/>
          </w:tcPr>
          <w:p w:rsidR="004C01EB" w:rsidRPr="00F31B17" w:rsidRDefault="004C01EB" w:rsidP="00A831A8">
            <w:pPr>
              <w:widowControl w:val="0"/>
              <w:jc w:val="both"/>
              <w:rPr>
                <w:rFonts w:ascii="Arial Narrow" w:hAnsi="Arial Narrow"/>
                <w:b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color w:val="002060"/>
                <w:sz w:val="20"/>
              </w:rPr>
              <w:t>Carica</w:t>
            </w:r>
          </w:p>
        </w:tc>
      </w:tr>
      <w:tr w:rsidR="000B4A85" w:rsidRPr="00F31B17" w:rsidTr="009639C2">
        <w:trPr>
          <w:trHeight w:val="257"/>
        </w:trPr>
        <w:tc>
          <w:tcPr>
            <w:tcW w:w="1978" w:type="pct"/>
          </w:tcPr>
          <w:p w:rsidR="000B4A85" w:rsidRPr="00F31B17" w:rsidRDefault="000B4A85" w:rsidP="000B4A85">
            <w:pPr>
              <w:rPr>
                <w:rFonts w:ascii="Arial Narrow" w:hAnsi="Arial Narrow"/>
                <w:color w:val="002060"/>
                <w:sz w:val="20"/>
              </w:rPr>
            </w:pPr>
          </w:p>
        </w:tc>
        <w:tc>
          <w:tcPr>
            <w:tcW w:w="3022" w:type="pct"/>
          </w:tcPr>
          <w:p w:rsidR="000B4A85" w:rsidRPr="00F31B17" w:rsidRDefault="000B4A85" w:rsidP="000B4A85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Presidente Del Collegio Sindacale</w:t>
            </w:r>
          </w:p>
        </w:tc>
      </w:tr>
      <w:tr w:rsidR="000B4A85" w:rsidRPr="00F31B17" w:rsidTr="009639C2">
        <w:trPr>
          <w:trHeight w:val="266"/>
        </w:trPr>
        <w:tc>
          <w:tcPr>
            <w:tcW w:w="1978" w:type="pct"/>
          </w:tcPr>
          <w:p w:rsidR="000B4A85" w:rsidRPr="00F31B17" w:rsidRDefault="000B4A85" w:rsidP="000B4A85">
            <w:pPr>
              <w:rPr>
                <w:rFonts w:ascii="Arial Narrow" w:hAnsi="Arial Narrow"/>
                <w:color w:val="002060"/>
                <w:sz w:val="20"/>
              </w:rPr>
            </w:pPr>
          </w:p>
        </w:tc>
        <w:tc>
          <w:tcPr>
            <w:tcW w:w="3022" w:type="pct"/>
          </w:tcPr>
          <w:p w:rsidR="000B4A85" w:rsidRPr="00F31B17" w:rsidRDefault="000B4A85" w:rsidP="000B4A85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Sindaco</w:t>
            </w:r>
          </w:p>
        </w:tc>
      </w:tr>
      <w:tr w:rsidR="000B4A85" w:rsidRPr="00F31B17" w:rsidTr="009639C2">
        <w:trPr>
          <w:trHeight w:val="266"/>
        </w:trPr>
        <w:tc>
          <w:tcPr>
            <w:tcW w:w="1978" w:type="pct"/>
          </w:tcPr>
          <w:p w:rsidR="000B4A85" w:rsidRPr="00F31B17" w:rsidRDefault="000B4A85" w:rsidP="000B4A85">
            <w:pPr>
              <w:rPr>
                <w:rFonts w:ascii="Arial Narrow" w:hAnsi="Arial Narrow"/>
                <w:color w:val="002060"/>
                <w:sz w:val="20"/>
              </w:rPr>
            </w:pPr>
          </w:p>
        </w:tc>
        <w:tc>
          <w:tcPr>
            <w:tcW w:w="3022" w:type="pct"/>
          </w:tcPr>
          <w:p w:rsidR="000B4A85" w:rsidRPr="00F31B17" w:rsidRDefault="000B4A85" w:rsidP="000B4A85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Sindaco</w:t>
            </w:r>
          </w:p>
        </w:tc>
      </w:tr>
      <w:tr w:rsidR="000B4A85" w:rsidRPr="00F31B17" w:rsidTr="009639C2">
        <w:trPr>
          <w:trHeight w:val="266"/>
        </w:trPr>
        <w:tc>
          <w:tcPr>
            <w:tcW w:w="1978" w:type="pct"/>
          </w:tcPr>
          <w:p w:rsidR="000B4A85" w:rsidRPr="00F31B17" w:rsidRDefault="000B4A85" w:rsidP="000B4A85">
            <w:pPr>
              <w:rPr>
                <w:rFonts w:ascii="Arial Narrow" w:hAnsi="Arial Narrow"/>
                <w:color w:val="002060"/>
                <w:sz w:val="20"/>
              </w:rPr>
            </w:pPr>
          </w:p>
        </w:tc>
        <w:tc>
          <w:tcPr>
            <w:tcW w:w="3022" w:type="pct"/>
          </w:tcPr>
          <w:p w:rsidR="000B4A85" w:rsidRPr="00F31B17" w:rsidRDefault="000B4A85" w:rsidP="000B4A85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Sindaco Supplente</w:t>
            </w:r>
          </w:p>
        </w:tc>
      </w:tr>
      <w:tr w:rsidR="000B4A85" w:rsidRPr="00F31B17" w:rsidTr="009639C2">
        <w:trPr>
          <w:trHeight w:val="266"/>
        </w:trPr>
        <w:tc>
          <w:tcPr>
            <w:tcW w:w="1978" w:type="pct"/>
          </w:tcPr>
          <w:p w:rsidR="000B4A85" w:rsidRPr="00F31B17" w:rsidRDefault="000B4A85" w:rsidP="000B4A85">
            <w:pPr>
              <w:rPr>
                <w:rFonts w:ascii="Arial Narrow" w:hAnsi="Arial Narrow"/>
                <w:color w:val="002060"/>
                <w:sz w:val="20"/>
              </w:rPr>
            </w:pPr>
          </w:p>
        </w:tc>
        <w:tc>
          <w:tcPr>
            <w:tcW w:w="3022" w:type="pct"/>
          </w:tcPr>
          <w:p w:rsidR="000B4A85" w:rsidRPr="00F31B17" w:rsidRDefault="000B4A85" w:rsidP="000B4A85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Sindaco Supplente</w:t>
            </w:r>
          </w:p>
        </w:tc>
      </w:tr>
    </w:tbl>
    <w:p w:rsidR="000B4A85" w:rsidRDefault="000B4A85" w:rsidP="000B4A85">
      <w:pPr>
        <w:widowControl w:val="0"/>
        <w:spacing w:line="480" w:lineRule="auto"/>
        <w:jc w:val="both"/>
        <w:rPr>
          <w:rFonts w:ascii="Arial Narrow" w:hAnsi="Arial Narrow"/>
          <w:color w:val="002060"/>
          <w:sz w:val="20"/>
        </w:rPr>
      </w:pPr>
      <w:r w:rsidRPr="00F31B17">
        <w:rPr>
          <w:rFonts w:ascii="Arial Narrow" w:hAnsi="Arial Narrow"/>
          <w:color w:val="002060"/>
          <w:sz w:val="20"/>
        </w:rPr>
        <w:t>La presenza di un Organo di Controllo come il Collegio Sindacale diminuisce il livello di rischio del</w:t>
      </w:r>
      <w:r w:rsidR="0085005B">
        <w:rPr>
          <w:rFonts w:ascii="Arial Narrow" w:hAnsi="Arial Narrow"/>
          <w:color w:val="002060"/>
          <w:sz w:val="20"/>
        </w:rPr>
        <w:t>la revisione, in quanto vi è un organo esterno che vigila</w:t>
      </w:r>
      <w:r w:rsidRPr="00F31B17">
        <w:rPr>
          <w:rFonts w:ascii="Arial Narrow" w:hAnsi="Arial Narrow"/>
          <w:color w:val="002060"/>
          <w:sz w:val="20"/>
        </w:rPr>
        <w:t xml:space="preserve"> sul </w:t>
      </w:r>
      <w:r w:rsidR="0085005B">
        <w:rPr>
          <w:rFonts w:ascii="Arial Narrow" w:hAnsi="Arial Narrow"/>
          <w:color w:val="002060"/>
          <w:sz w:val="20"/>
        </w:rPr>
        <w:t>controllo interno della società.</w:t>
      </w:r>
    </w:p>
    <w:p w:rsidR="00705651" w:rsidRDefault="00705651" w:rsidP="000B4A85">
      <w:pPr>
        <w:widowControl w:val="0"/>
        <w:spacing w:line="480" w:lineRule="auto"/>
        <w:jc w:val="both"/>
        <w:rPr>
          <w:rFonts w:ascii="Arial Narrow" w:hAnsi="Arial Narrow"/>
          <w:b/>
          <w:color w:val="002060"/>
          <w:sz w:val="20"/>
        </w:rPr>
      </w:pPr>
    </w:p>
    <w:p w:rsidR="000B4A85" w:rsidRPr="00F31B17" w:rsidRDefault="000B4A85" w:rsidP="000B4A85">
      <w:pPr>
        <w:widowControl w:val="0"/>
        <w:spacing w:line="480" w:lineRule="auto"/>
        <w:jc w:val="both"/>
        <w:rPr>
          <w:rFonts w:ascii="Arial Narrow" w:hAnsi="Arial Narrow"/>
          <w:b/>
          <w:color w:val="002060"/>
          <w:sz w:val="20"/>
        </w:rPr>
      </w:pPr>
      <w:r w:rsidRPr="00F31B17">
        <w:rPr>
          <w:rFonts w:ascii="Arial Narrow" w:hAnsi="Arial Narrow"/>
          <w:b/>
          <w:color w:val="002060"/>
          <w:sz w:val="20"/>
        </w:rPr>
        <w:t>Organismo di Vigilanza</w:t>
      </w:r>
      <w:r w:rsidR="00120B01" w:rsidRPr="00F31B17">
        <w:rPr>
          <w:rFonts w:ascii="Arial Narrow" w:hAnsi="Arial Narrow"/>
          <w:b/>
          <w:color w:val="002060"/>
          <w:sz w:val="20"/>
        </w:rPr>
        <w:t xml:space="preserve"> - ODV</w:t>
      </w:r>
    </w:p>
    <w:p w:rsidR="000B4A85" w:rsidRPr="00F31B17" w:rsidRDefault="000B4A85" w:rsidP="000B4A85">
      <w:pPr>
        <w:widowControl w:val="0"/>
        <w:spacing w:line="480" w:lineRule="auto"/>
        <w:jc w:val="both"/>
        <w:rPr>
          <w:rFonts w:ascii="Arial Narrow" w:hAnsi="Arial Narrow"/>
          <w:color w:val="002060"/>
          <w:sz w:val="20"/>
        </w:rPr>
      </w:pPr>
      <w:r w:rsidRPr="00F31B17">
        <w:rPr>
          <w:rFonts w:ascii="Arial Narrow" w:hAnsi="Arial Narrow"/>
          <w:color w:val="002060"/>
          <w:sz w:val="20"/>
        </w:rPr>
        <w:t xml:space="preserve">La società si avvale di un organismo di vigilanza, nominato nel corso della riunione del Consiglio di Amministrazione del </w:t>
      </w:r>
      <w:r w:rsidR="0085005B">
        <w:rPr>
          <w:rFonts w:ascii="Arial Narrow" w:hAnsi="Arial Narrow"/>
          <w:color w:val="002060"/>
          <w:sz w:val="20"/>
        </w:rPr>
        <w:t>_______</w:t>
      </w:r>
      <w:r w:rsidRPr="00F31B17">
        <w:rPr>
          <w:rFonts w:ascii="Arial Narrow" w:hAnsi="Arial Narrow"/>
          <w:color w:val="002060"/>
          <w:sz w:val="20"/>
        </w:rPr>
        <w:t xml:space="preserve"> e costituito da due membri, </w:t>
      </w:r>
      <w:r w:rsidR="0085005B">
        <w:rPr>
          <w:rFonts w:ascii="Arial Narrow" w:hAnsi="Arial Narrow"/>
          <w:color w:val="002060"/>
          <w:sz w:val="20"/>
        </w:rPr>
        <w:t>_________</w:t>
      </w:r>
      <w:r w:rsidRPr="00F31B17">
        <w:rPr>
          <w:rFonts w:ascii="Arial Narrow" w:hAnsi="Arial Narrow"/>
          <w:color w:val="002060"/>
          <w:sz w:val="20"/>
        </w:rPr>
        <w:t xml:space="preserve">, con la qualifica di Presidente, e </w:t>
      </w:r>
      <w:r w:rsidR="0085005B">
        <w:rPr>
          <w:rFonts w:ascii="Arial Narrow" w:hAnsi="Arial Narrow"/>
          <w:color w:val="002060"/>
          <w:sz w:val="20"/>
        </w:rPr>
        <w:t>___________</w:t>
      </w:r>
      <w:r w:rsidRPr="00F31B17">
        <w:rPr>
          <w:rFonts w:ascii="Arial Narrow" w:hAnsi="Arial Narrow"/>
          <w:color w:val="002060"/>
          <w:sz w:val="20"/>
        </w:rPr>
        <w:t>, che ha il compito di vigilare sul funzionamento e l’osservanza del Codice Etico e del Modello Organizzativo e di curarne l’aggiornamento.</w:t>
      </w:r>
    </w:p>
    <w:p w:rsidR="00705651" w:rsidRDefault="00705651" w:rsidP="004C01EB">
      <w:pPr>
        <w:widowControl w:val="0"/>
        <w:spacing w:line="480" w:lineRule="auto"/>
        <w:jc w:val="both"/>
        <w:rPr>
          <w:rFonts w:ascii="Arial Narrow" w:hAnsi="Arial Narrow"/>
          <w:b/>
          <w:color w:val="002060"/>
          <w:sz w:val="20"/>
        </w:rPr>
      </w:pPr>
    </w:p>
    <w:p w:rsidR="0019294A" w:rsidRPr="00F31B17" w:rsidRDefault="00705651" w:rsidP="004C01EB">
      <w:pPr>
        <w:widowControl w:val="0"/>
        <w:spacing w:line="480" w:lineRule="auto"/>
        <w:jc w:val="both"/>
        <w:rPr>
          <w:rFonts w:ascii="Arial Narrow" w:hAnsi="Arial Narrow"/>
          <w:b/>
          <w:color w:val="002060"/>
          <w:sz w:val="20"/>
        </w:rPr>
      </w:pPr>
      <w:r>
        <w:rPr>
          <w:rFonts w:ascii="Arial Narrow" w:hAnsi="Arial Narrow"/>
          <w:b/>
          <w:color w:val="002060"/>
          <w:sz w:val="20"/>
        </w:rPr>
        <w:t xml:space="preserve">Organigramma / </w:t>
      </w:r>
      <w:proofErr w:type="spellStart"/>
      <w:r>
        <w:rPr>
          <w:rFonts w:ascii="Arial Narrow" w:hAnsi="Arial Narrow"/>
          <w:b/>
          <w:color w:val="002060"/>
          <w:sz w:val="20"/>
        </w:rPr>
        <w:t>funzionigramma</w:t>
      </w:r>
      <w:proofErr w:type="spellEnd"/>
    </w:p>
    <w:p w:rsidR="00E57DD0" w:rsidRDefault="00E57DD0" w:rsidP="00C03338">
      <w:pPr>
        <w:spacing w:line="480" w:lineRule="auto"/>
        <w:rPr>
          <w:rFonts w:ascii="Arial Narrow" w:hAnsi="Arial Narrow"/>
          <w:b/>
          <w:color w:val="002060"/>
          <w:sz w:val="20"/>
        </w:rPr>
      </w:pPr>
    </w:p>
    <w:p w:rsidR="00DE4E31" w:rsidRDefault="00705651" w:rsidP="00C03338">
      <w:pPr>
        <w:spacing w:line="480" w:lineRule="auto"/>
        <w:rPr>
          <w:rFonts w:ascii="Arial Narrow" w:hAnsi="Arial Narrow"/>
          <w:b/>
          <w:color w:val="002060"/>
          <w:sz w:val="20"/>
        </w:rPr>
      </w:pPr>
      <w:r>
        <w:rPr>
          <w:noProof/>
        </w:rPr>
        <w:lastRenderedPageBreak/>
        <w:drawing>
          <wp:inline distT="0" distB="0" distL="0" distR="0">
            <wp:extent cx="4934309" cy="2087592"/>
            <wp:effectExtent l="0" t="0" r="0" b="0"/>
            <wp:docPr id="1" name="Immagine 1" descr="Risultati immagini per esempio organigramma aziend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esempio organigramma aziendale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21" b="9309"/>
                    <a:stretch/>
                  </pic:blipFill>
                  <pic:spPr bwMode="auto">
                    <a:xfrm>
                      <a:off x="0" y="0"/>
                      <a:ext cx="4934581" cy="2087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57DD0" w:rsidRDefault="00E57DD0" w:rsidP="00C03338">
      <w:pPr>
        <w:spacing w:line="480" w:lineRule="auto"/>
        <w:rPr>
          <w:rFonts w:ascii="Arial Narrow" w:hAnsi="Arial Narrow"/>
          <w:b/>
          <w:color w:val="002060"/>
          <w:sz w:val="20"/>
        </w:rPr>
      </w:pPr>
    </w:p>
    <w:p w:rsidR="00E57DD0" w:rsidRPr="00F31B17" w:rsidRDefault="00E57DD0" w:rsidP="00C03338">
      <w:pPr>
        <w:spacing w:line="480" w:lineRule="auto"/>
        <w:rPr>
          <w:rFonts w:ascii="Arial Narrow" w:hAnsi="Arial Narrow"/>
          <w:b/>
          <w:color w:val="002060"/>
          <w:sz w:val="20"/>
        </w:rPr>
      </w:pPr>
    </w:p>
    <w:p w:rsidR="00C03338" w:rsidRPr="00F31B17" w:rsidRDefault="00C03338" w:rsidP="00C03338">
      <w:pPr>
        <w:spacing w:line="480" w:lineRule="auto"/>
        <w:rPr>
          <w:rFonts w:ascii="Arial Narrow" w:hAnsi="Arial Narrow"/>
          <w:b/>
          <w:color w:val="002060"/>
          <w:sz w:val="20"/>
        </w:rPr>
      </w:pPr>
      <w:r w:rsidRPr="00F31B17">
        <w:rPr>
          <w:rFonts w:ascii="Arial Narrow" w:hAnsi="Arial Narrow"/>
          <w:b/>
          <w:color w:val="002060"/>
          <w:sz w:val="20"/>
        </w:rPr>
        <w:t>BILANCI PRECEDENTI</w:t>
      </w:r>
    </w:p>
    <w:tbl>
      <w:tblPr>
        <w:tblStyle w:val="Tabellaelenco3-colore11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ayout w:type="fixed"/>
        <w:tblLook w:val="04A0" w:firstRow="1" w:lastRow="0" w:firstColumn="1" w:lastColumn="0" w:noHBand="0" w:noVBand="1"/>
      </w:tblPr>
      <w:tblGrid>
        <w:gridCol w:w="6629"/>
        <w:gridCol w:w="388"/>
        <w:gridCol w:w="462"/>
        <w:gridCol w:w="476"/>
      </w:tblGrid>
      <w:tr w:rsidR="00C03338" w:rsidRPr="00F31B17" w:rsidTr="007056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629" w:type="dxa"/>
            <w:tcBorders>
              <w:bottom w:val="none" w:sz="0" w:space="0" w:color="auto"/>
              <w:right w:val="none" w:sz="0" w:space="0" w:color="auto"/>
            </w:tcBorders>
            <w:shd w:val="clear" w:color="auto" w:fill="B8CCE4" w:themeFill="accent1" w:themeFillTint="66"/>
          </w:tcPr>
          <w:p w:rsidR="00C03338" w:rsidRPr="00F31B17" w:rsidRDefault="00C03338" w:rsidP="009E0BE3">
            <w:pPr>
              <w:widowControl w:val="0"/>
              <w:spacing w:line="480" w:lineRule="auto"/>
              <w:jc w:val="both"/>
              <w:rPr>
                <w:rFonts w:ascii="Arial Narrow" w:hAnsi="Arial Narrow" w:cs="Times New Roman"/>
                <w:color w:val="002060"/>
                <w:sz w:val="20"/>
              </w:rPr>
            </w:pPr>
            <w:r w:rsidRPr="00F31B17">
              <w:rPr>
                <w:rFonts w:ascii="Arial Narrow" w:hAnsi="Arial Narrow" w:cs="Times New Roman"/>
                <w:color w:val="002060"/>
                <w:sz w:val="20"/>
              </w:rPr>
              <w:t>Revisione bilanci precedenti</w:t>
            </w:r>
          </w:p>
        </w:tc>
        <w:tc>
          <w:tcPr>
            <w:tcW w:w="388" w:type="dxa"/>
            <w:shd w:val="clear" w:color="auto" w:fill="B8CCE4" w:themeFill="accent1" w:themeFillTint="66"/>
          </w:tcPr>
          <w:p w:rsidR="00C03338" w:rsidRPr="00F31B17" w:rsidRDefault="00C03338" w:rsidP="009E0BE3">
            <w:pPr>
              <w:widowControl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i/>
                <w:color w:val="002060"/>
                <w:sz w:val="20"/>
              </w:rPr>
            </w:pPr>
            <w:r w:rsidRPr="00F31B17">
              <w:rPr>
                <w:rFonts w:ascii="Arial Narrow" w:hAnsi="Arial Narrow"/>
                <w:i/>
                <w:color w:val="002060"/>
                <w:sz w:val="20"/>
              </w:rPr>
              <w:t>SI</w:t>
            </w:r>
          </w:p>
        </w:tc>
        <w:tc>
          <w:tcPr>
            <w:tcW w:w="462" w:type="dxa"/>
            <w:shd w:val="clear" w:color="auto" w:fill="B8CCE4" w:themeFill="accent1" w:themeFillTint="66"/>
          </w:tcPr>
          <w:p w:rsidR="00C03338" w:rsidRPr="00F31B17" w:rsidRDefault="00C03338" w:rsidP="009E0BE3">
            <w:pPr>
              <w:widowControl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i/>
                <w:color w:val="002060"/>
                <w:sz w:val="20"/>
              </w:rPr>
            </w:pPr>
            <w:r w:rsidRPr="00F31B17">
              <w:rPr>
                <w:rFonts w:ascii="Arial Narrow" w:hAnsi="Arial Narrow"/>
                <w:i/>
                <w:color w:val="002060"/>
                <w:sz w:val="20"/>
              </w:rPr>
              <w:t>NO</w:t>
            </w:r>
          </w:p>
        </w:tc>
        <w:tc>
          <w:tcPr>
            <w:tcW w:w="476" w:type="dxa"/>
            <w:shd w:val="clear" w:color="auto" w:fill="B8CCE4" w:themeFill="accent1" w:themeFillTint="66"/>
          </w:tcPr>
          <w:p w:rsidR="00C03338" w:rsidRPr="00F31B17" w:rsidRDefault="00C03338" w:rsidP="009E0BE3">
            <w:pPr>
              <w:widowControl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i/>
                <w:color w:val="002060"/>
                <w:sz w:val="20"/>
              </w:rPr>
            </w:pPr>
            <w:r w:rsidRPr="00F31B17">
              <w:rPr>
                <w:rFonts w:ascii="Arial Narrow" w:hAnsi="Arial Narrow"/>
                <w:i/>
                <w:color w:val="002060"/>
                <w:sz w:val="20"/>
              </w:rPr>
              <w:t>N/a</w:t>
            </w:r>
          </w:p>
        </w:tc>
      </w:tr>
      <w:tr w:rsidR="00C03338" w:rsidRPr="00F31B17" w:rsidTr="007056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29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03338" w:rsidRPr="00F31B17" w:rsidRDefault="00C03338" w:rsidP="009E0BE3">
            <w:pPr>
              <w:widowControl w:val="0"/>
              <w:spacing w:line="480" w:lineRule="auto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 w:cs="Times New Roman"/>
                <w:b w:val="0"/>
                <w:color w:val="002060"/>
                <w:sz w:val="20"/>
              </w:rPr>
              <w:t>E’ stata ottenuta ed esaminata copia dei bilanci degli ultimi esercizi?</w:t>
            </w:r>
          </w:p>
        </w:tc>
        <w:tc>
          <w:tcPr>
            <w:tcW w:w="388" w:type="dxa"/>
            <w:tcBorders>
              <w:top w:val="none" w:sz="0" w:space="0" w:color="auto"/>
              <w:bottom w:val="none" w:sz="0" w:space="0" w:color="auto"/>
            </w:tcBorders>
          </w:tcPr>
          <w:p w:rsidR="00C03338" w:rsidRPr="00F31B17" w:rsidRDefault="00C03338" w:rsidP="009E0BE3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2060"/>
                <w:sz w:val="20"/>
              </w:rPr>
            </w:pPr>
          </w:p>
        </w:tc>
        <w:tc>
          <w:tcPr>
            <w:tcW w:w="462" w:type="dxa"/>
            <w:tcBorders>
              <w:top w:val="none" w:sz="0" w:space="0" w:color="auto"/>
              <w:bottom w:val="none" w:sz="0" w:space="0" w:color="auto"/>
            </w:tcBorders>
          </w:tcPr>
          <w:p w:rsidR="00C03338" w:rsidRPr="00F31B17" w:rsidRDefault="00C03338" w:rsidP="009E0BE3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2060"/>
                <w:sz w:val="20"/>
              </w:rPr>
            </w:pPr>
          </w:p>
        </w:tc>
        <w:tc>
          <w:tcPr>
            <w:tcW w:w="476" w:type="dxa"/>
            <w:tcBorders>
              <w:top w:val="none" w:sz="0" w:space="0" w:color="auto"/>
              <w:bottom w:val="none" w:sz="0" w:space="0" w:color="auto"/>
            </w:tcBorders>
          </w:tcPr>
          <w:p w:rsidR="00C03338" w:rsidRPr="00F31B17" w:rsidRDefault="00C03338" w:rsidP="009E0BE3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2060"/>
                <w:sz w:val="20"/>
              </w:rPr>
            </w:pPr>
          </w:p>
        </w:tc>
      </w:tr>
      <w:tr w:rsidR="00C03338" w:rsidRPr="00F31B17" w:rsidTr="00705651">
        <w:trPr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29" w:type="dxa"/>
            <w:tcBorders>
              <w:right w:val="none" w:sz="0" w:space="0" w:color="auto"/>
            </w:tcBorders>
          </w:tcPr>
          <w:p w:rsidR="00C03338" w:rsidRPr="00F31B17" w:rsidRDefault="00C03338" w:rsidP="00744CF5">
            <w:pPr>
              <w:widowControl w:val="0"/>
              <w:jc w:val="both"/>
              <w:rPr>
                <w:rFonts w:ascii="Arial Narrow" w:hAnsi="Arial Narrow" w:cs="Times New Roman"/>
                <w:b w:val="0"/>
                <w:color w:val="002060"/>
                <w:sz w:val="20"/>
              </w:rPr>
            </w:pPr>
            <w:r w:rsidRPr="00F31B17">
              <w:rPr>
                <w:rFonts w:ascii="Arial Narrow" w:hAnsi="Arial Narrow" w:cs="Times New Roman"/>
                <w:b w:val="0"/>
                <w:color w:val="002060"/>
                <w:sz w:val="20"/>
              </w:rPr>
              <w:t xml:space="preserve">E’ stata ottenuta ed esaminata copia della relazione sulla gestione dell’ultimo bilancio chiuso al </w:t>
            </w:r>
            <w:r w:rsidR="00744CF5" w:rsidRPr="00F31B17">
              <w:rPr>
                <w:rFonts w:ascii="Arial Narrow" w:hAnsi="Arial Narrow" w:cs="Times New Roman"/>
                <w:b w:val="0"/>
                <w:color w:val="002060"/>
                <w:sz w:val="20"/>
              </w:rPr>
              <w:t>31/12/2018</w:t>
            </w:r>
            <w:r w:rsidRPr="00F31B17">
              <w:rPr>
                <w:rFonts w:ascii="Arial Narrow" w:hAnsi="Arial Narrow" w:cs="Times New Roman"/>
                <w:b w:val="0"/>
                <w:color w:val="002060"/>
                <w:sz w:val="20"/>
              </w:rPr>
              <w:t>?</w:t>
            </w:r>
          </w:p>
        </w:tc>
        <w:tc>
          <w:tcPr>
            <w:tcW w:w="388" w:type="dxa"/>
          </w:tcPr>
          <w:p w:rsidR="00C03338" w:rsidRPr="00F31B17" w:rsidRDefault="00C03338" w:rsidP="009E0BE3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2060"/>
                <w:sz w:val="20"/>
              </w:rPr>
            </w:pPr>
          </w:p>
        </w:tc>
        <w:tc>
          <w:tcPr>
            <w:tcW w:w="462" w:type="dxa"/>
          </w:tcPr>
          <w:p w:rsidR="00C03338" w:rsidRPr="00F31B17" w:rsidRDefault="00C03338" w:rsidP="009E0BE3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2060"/>
                <w:sz w:val="20"/>
              </w:rPr>
            </w:pPr>
          </w:p>
        </w:tc>
        <w:tc>
          <w:tcPr>
            <w:tcW w:w="476" w:type="dxa"/>
          </w:tcPr>
          <w:p w:rsidR="00C03338" w:rsidRPr="00F31B17" w:rsidRDefault="00C03338" w:rsidP="009E0BE3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2060"/>
                <w:sz w:val="20"/>
              </w:rPr>
            </w:pPr>
          </w:p>
        </w:tc>
      </w:tr>
      <w:tr w:rsidR="00C03338" w:rsidRPr="00F31B17" w:rsidTr="007056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29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03338" w:rsidRPr="00F31B17" w:rsidRDefault="00C03338" w:rsidP="009E0BE3">
            <w:pPr>
              <w:widowControl w:val="0"/>
              <w:jc w:val="both"/>
              <w:rPr>
                <w:rFonts w:ascii="Arial Narrow" w:hAnsi="Arial Narrow" w:cs="Times New Roman"/>
                <w:color w:val="002060"/>
                <w:sz w:val="20"/>
              </w:rPr>
            </w:pPr>
            <w:r w:rsidRPr="00F31B17">
              <w:rPr>
                <w:rFonts w:ascii="Arial Narrow" w:hAnsi="Arial Narrow" w:cs="Times New Roman"/>
                <w:b w:val="0"/>
                <w:color w:val="002060"/>
                <w:sz w:val="20"/>
              </w:rPr>
              <w:t>Sono stati discussi con i responsabili della società i principi contabili utilizzati nell’esercizio precedente? E’ stato valutato se tali principi siano corretti ed applicati con continuità? Si possono escludere politiche contabili aggressive adottate dalla direzione?</w:t>
            </w:r>
          </w:p>
        </w:tc>
        <w:tc>
          <w:tcPr>
            <w:tcW w:w="388" w:type="dxa"/>
            <w:tcBorders>
              <w:top w:val="none" w:sz="0" w:space="0" w:color="auto"/>
              <w:bottom w:val="none" w:sz="0" w:space="0" w:color="auto"/>
            </w:tcBorders>
          </w:tcPr>
          <w:p w:rsidR="00C03338" w:rsidRPr="00F31B17" w:rsidRDefault="00C03338" w:rsidP="009E0BE3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color w:val="002060"/>
                <w:sz w:val="20"/>
              </w:rPr>
            </w:pPr>
          </w:p>
        </w:tc>
        <w:tc>
          <w:tcPr>
            <w:tcW w:w="462" w:type="dxa"/>
            <w:tcBorders>
              <w:top w:val="none" w:sz="0" w:space="0" w:color="auto"/>
              <w:bottom w:val="none" w:sz="0" w:space="0" w:color="auto"/>
            </w:tcBorders>
          </w:tcPr>
          <w:p w:rsidR="00C03338" w:rsidRPr="00F31B17" w:rsidRDefault="00C03338" w:rsidP="009E0BE3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color w:val="002060"/>
                <w:sz w:val="20"/>
              </w:rPr>
            </w:pPr>
          </w:p>
        </w:tc>
        <w:tc>
          <w:tcPr>
            <w:tcW w:w="476" w:type="dxa"/>
            <w:tcBorders>
              <w:top w:val="none" w:sz="0" w:space="0" w:color="auto"/>
              <w:bottom w:val="none" w:sz="0" w:space="0" w:color="auto"/>
            </w:tcBorders>
          </w:tcPr>
          <w:p w:rsidR="00C03338" w:rsidRPr="00F31B17" w:rsidRDefault="00C03338" w:rsidP="009E0BE3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color w:val="002060"/>
                <w:sz w:val="20"/>
              </w:rPr>
            </w:pPr>
          </w:p>
        </w:tc>
      </w:tr>
    </w:tbl>
    <w:p w:rsidR="00C03338" w:rsidRPr="00F31B17" w:rsidRDefault="00C03338" w:rsidP="00C03338">
      <w:pPr>
        <w:spacing w:line="480" w:lineRule="auto"/>
        <w:rPr>
          <w:rFonts w:ascii="Arial Narrow" w:hAnsi="Arial Narrow"/>
          <w:b/>
          <w:color w:val="002060"/>
          <w:sz w:val="20"/>
        </w:rPr>
      </w:pPr>
    </w:p>
    <w:p w:rsidR="00C03338" w:rsidRDefault="009E0BE3" w:rsidP="00C03338">
      <w:pPr>
        <w:spacing w:line="480" w:lineRule="auto"/>
        <w:jc w:val="both"/>
        <w:rPr>
          <w:rFonts w:ascii="Arial Narrow" w:hAnsi="Arial Narrow"/>
          <w:color w:val="002060"/>
          <w:sz w:val="20"/>
        </w:rPr>
      </w:pPr>
      <w:r w:rsidRPr="00F31B17">
        <w:rPr>
          <w:rFonts w:ascii="Arial Narrow" w:hAnsi="Arial Narrow"/>
          <w:color w:val="002060"/>
          <w:sz w:val="20"/>
        </w:rPr>
        <w:t>I dati del bilancio d’esercizio e consolidato dei due esercizi precedenti possono così riassumersi:</w:t>
      </w:r>
    </w:p>
    <w:tbl>
      <w:tblPr>
        <w:tblW w:w="4940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8"/>
        <w:gridCol w:w="1049"/>
        <w:gridCol w:w="985"/>
        <w:gridCol w:w="998"/>
        <w:gridCol w:w="1241"/>
      </w:tblGrid>
      <w:tr w:rsidR="00342FE9" w:rsidRPr="00342FE9" w:rsidTr="00342FE9">
        <w:trPr>
          <w:trHeight w:val="302"/>
        </w:trPr>
        <w:tc>
          <w:tcPr>
            <w:tcW w:w="2277" w:type="pct"/>
            <w:shd w:val="clear" w:color="auto" w:fill="DBE5F1" w:themeFill="accent1" w:themeFillTint="33"/>
            <w:noWrap/>
            <w:vAlign w:val="bottom"/>
            <w:hideMark/>
          </w:tcPr>
          <w:p w:rsidR="00342FE9" w:rsidRPr="00342FE9" w:rsidRDefault="00342FE9" w:rsidP="00342FE9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Attivo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</w:t>
            </w: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1" w:type="pct"/>
            <w:shd w:val="clear" w:color="auto" w:fill="DBE5F1" w:themeFill="accent1" w:themeFillTint="33"/>
            <w:noWrap/>
            <w:vAlign w:val="bottom"/>
            <w:hideMark/>
          </w:tcPr>
          <w:p w:rsidR="00342FE9" w:rsidRPr="00342FE9" w:rsidRDefault="00342FE9" w:rsidP="00342FE9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621" w:type="pct"/>
            <w:shd w:val="clear" w:color="auto" w:fill="DBE5F1" w:themeFill="accent1" w:themeFillTint="33"/>
            <w:noWrap/>
            <w:vAlign w:val="bottom"/>
            <w:hideMark/>
          </w:tcPr>
          <w:p w:rsidR="00342FE9" w:rsidRPr="00342FE9" w:rsidRDefault="00342FE9" w:rsidP="00342FE9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%</w:t>
            </w:r>
            <w: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 xml:space="preserve"> incidenza</w:t>
            </w:r>
          </w:p>
        </w:tc>
        <w:tc>
          <w:tcPr>
            <w:tcW w:w="638" w:type="pct"/>
            <w:shd w:val="clear" w:color="auto" w:fill="DBE5F1" w:themeFill="accent1" w:themeFillTint="33"/>
            <w:noWrap/>
            <w:vAlign w:val="bottom"/>
            <w:hideMark/>
          </w:tcPr>
          <w:p w:rsidR="00342FE9" w:rsidRPr="00342FE9" w:rsidRDefault="00342FE9" w:rsidP="00342FE9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31.12.2017</w:t>
            </w:r>
          </w:p>
        </w:tc>
        <w:tc>
          <w:tcPr>
            <w:tcW w:w="791" w:type="pct"/>
            <w:shd w:val="clear" w:color="auto" w:fill="DBE5F1" w:themeFill="accent1" w:themeFillTint="33"/>
            <w:noWrap/>
            <w:vAlign w:val="bottom"/>
            <w:hideMark/>
          </w:tcPr>
          <w:p w:rsidR="00342FE9" w:rsidRPr="00342FE9" w:rsidRDefault="00342FE9" w:rsidP="00342FE9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Delta</w:t>
            </w: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B) Immobilizzazioni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I - Immobilizzazioni immateriali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  1) costi di impianto e di ampliamento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193.393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78.678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114.715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      3) diritti di brevetto industriale 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472.044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402.501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  69.543   </w:t>
            </w:r>
          </w:p>
        </w:tc>
      </w:tr>
      <w:tr w:rsidR="00342FE9" w:rsidRPr="00342FE9" w:rsidTr="00342FE9">
        <w:trPr>
          <w:trHeight w:val="447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  4) concessioni, licenze, marchi e diritti simili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1.450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1.571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-                  121   </w:t>
            </w:r>
          </w:p>
        </w:tc>
      </w:tr>
      <w:tr w:rsidR="00342FE9" w:rsidRPr="00342FE9" w:rsidTr="00342FE9">
        <w:trPr>
          <w:trHeight w:val="447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  6) immobilizzazioni in corso e acconti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611.952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-           611.952   </w:t>
            </w:r>
          </w:p>
        </w:tc>
      </w:tr>
      <w:tr w:rsidR="00342FE9" w:rsidRPr="00342FE9" w:rsidTr="00705651">
        <w:trPr>
          <w:trHeight w:val="262"/>
        </w:trPr>
        <w:tc>
          <w:tcPr>
            <w:tcW w:w="2277" w:type="pct"/>
            <w:shd w:val="clear" w:color="auto" w:fill="FBD4B4" w:themeFill="accent6" w:themeFillTint="66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  7) altre</w:t>
            </w:r>
          </w:p>
        </w:tc>
        <w:tc>
          <w:tcPr>
            <w:tcW w:w="671" w:type="pct"/>
            <w:shd w:val="clear" w:color="auto" w:fill="FBD4B4" w:themeFill="accent6" w:themeFillTint="66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3.626.292</w:t>
            </w:r>
          </w:p>
        </w:tc>
        <w:tc>
          <w:tcPr>
            <w:tcW w:w="621" w:type="pct"/>
            <w:shd w:val="clear" w:color="auto" w:fill="FBD4B4" w:themeFill="accent6" w:themeFillTint="66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FBD4B4" w:themeFill="accent6" w:themeFillTint="66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1.618.041</w:t>
            </w:r>
          </w:p>
        </w:tc>
        <w:tc>
          <w:tcPr>
            <w:tcW w:w="791" w:type="pct"/>
            <w:shd w:val="clear" w:color="auto" w:fill="FBD4B4" w:themeFill="accent6" w:themeFillTint="66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2.008.251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Totale immobilizzazioni immateriali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4.293.179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5,71%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2.712.743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  <w:t xml:space="preserve">          1.580.436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II - Immobilizzazioni materiali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  1) terreni e fabbricati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96.318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107.989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-             11.671   </w:t>
            </w:r>
          </w:p>
        </w:tc>
      </w:tr>
      <w:tr w:rsidR="00342FE9" w:rsidRPr="00342FE9" w:rsidTr="00705651">
        <w:trPr>
          <w:trHeight w:val="262"/>
        </w:trPr>
        <w:tc>
          <w:tcPr>
            <w:tcW w:w="2277" w:type="pct"/>
            <w:shd w:val="clear" w:color="auto" w:fill="FBD4B4" w:themeFill="accent6" w:themeFillTint="66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  2) impianti e macchinario</w:t>
            </w:r>
          </w:p>
        </w:tc>
        <w:tc>
          <w:tcPr>
            <w:tcW w:w="671" w:type="pct"/>
            <w:shd w:val="clear" w:color="auto" w:fill="FBD4B4" w:themeFill="accent6" w:themeFillTint="66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31.672.712</w:t>
            </w:r>
          </w:p>
        </w:tc>
        <w:tc>
          <w:tcPr>
            <w:tcW w:w="621" w:type="pct"/>
            <w:shd w:val="clear" w:color="auto" w:fill="FBD4B4" w:themeFill="accent6" w:themeFillTint="66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FBD4B4" w:themeFill="accent6" w:themeFillTint="66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17.573.691</w:t>
            </w:r>
          </w:p>
        </w:tc>
        <w:tc>
          <w:tcPr>
            <w:tcW w:w="791" w:type="pct"/>
            <w:shd w:val="clear" w:color="auto" w:fill="FBD4B4" w:themeFill="accent6" w:themeFillTint="66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14.099.021   </w:t>
            </w:r>
          </w:p>
        </w:tc>
      </w:tr>
      <w:tr w:rsidR="00342FE9" w:rsidRPr="00342FE9" w:rsidTr="00342FE9">
        <w:trPr>
          <w:trHeight w:val="447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  3) attrezzature industriali e commerciali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916.326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899.868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  16.458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  4) altri beni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648.445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591.459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  56.986   </w:t>
            </w:r>
          </w:p>
        </w:tc>
      </w:tr>
      <w:tr w:rsidR="00342FE9" w:rsidRPr="00342FE9" w:rsidTr="00342FE9">
        <w:trPr>
          <w:trHeight w:val="447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  5) immobilizzazioni in corso e acconti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3.406.917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5.252.298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-        1.845.381   </w:t>
            </w:r>
          </w:p>
        </w:tc>
      </w:tr>
      <w:tr w:rsidR="00342FE9" w:rsidRPr="00342FE9" w:rsidTr="00342FE9">
        <w:trPr>
          <w:trHeight w:val="285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      Totale immobilizzazioni materiali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36.740.718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48,90%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24.425.305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 xml:space="preserve">        12.315.413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III - Immobilizzazioni finanziarie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  1) partecipazioni in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d-bis) altre imprese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16.238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16.238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         -  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lastRenderedPageBreak/>
              <w:t>Totale partecipazioni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16.238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16.238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         -  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  2) crediti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         -  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d-bis) verso altri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         -  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    esigibili oltre l'esercizio successivo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10.453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9.541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       912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    Totale crediti verso altri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10.453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9.541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       912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Totale crediti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10.453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9.541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       912   </w:t>
            </w:r>
          </w:p>
        </w:tc>
      </w:tr>
      <w:tr w:rsidR="00342FE9" w:rsidRPr="00342FE9" w:rsidTr="00342FE9">
        <w:trPr>
          <w:trHeight w:val="447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      Totale immobilizzazioni finanziarie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26.691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0,04%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25.779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       912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Totale immobilizzazioni (B)</w:t>
            </w:r>
          </w:p>
        </w:tc>
        <w:tc>
          <w:tcPr>
            <w:tcW w:w="671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41.060.588</w:t>
            </w:r>
          </w:p>
        </w:tc>
        <w:tc>
          <w:tcPr>
            <w:tcW w:w="621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54,65%</w:t>
            </w:r>
          </w:p>
        </w:tc>
        <w:tc>
          <w:tcPr>
            <w:tcW w:w="638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27.163.827</w:t>
            </w:r>
          </w:p>
        </w:tc>
        <w:tc>
          <w:tcPr>
            <w:tcW w:w="791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 xml:space="preserve">        13.896.761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C) Attivo circolante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I - Rimanenze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</w:tr>
      <w:tr w:rsidR="00342FE9" w:rsidRPr="00342FE9" w:rsidTr="00342FE9">
        <w:trPr>
          <w:trHeight w:val="447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  1) materie prime, sussidiarie e di consumo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3.159.335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2.546.651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612.684   </w:t>
            </w:r>
          </w:p>
        </w:tc>
      </w:tr>
      <w:tr w:rsidR="00342FE9" w:rsidRPr="00342FE9" w:rsidTr="00342FE9">
        <w:trPr>
          <w:trHeight w:val="447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  2) prodotti in corso di lavorazione e semilavorati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352.081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417.857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-             65.776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  3) lavori in corso su ordinazione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2.602.121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2.933.153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-           331.032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  4) prodotti finiti e merci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2.554.010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2.706.274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-           152.264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  5) acconti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21.331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161.827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-           140.496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      Totale rimanenze</w:t>
            </w:r>
          </w:p>
        </w:tc>
        <w:tc>
          <w:tcPr>
            <w:tcW w:w="671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8.688.878</w:t>
            </w:r>
          </w:p>
        </w:tc>
        <w:tc>
          <w:tcPr>
            <w:tcW w:w="621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11,56%</w:t>
            </w:r>
          </w:p>
        </w:tc>
        <w:tc>
          <w:tcPr>
            <w:tcW w:w="638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8.765.762</w:t>
            </w:r>
          </w:p>
        </w:tc>
        <w:tc>
          <w:tcPr>
            <w:tcW w:w="791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  <w:t xml:space="preserve">-             76.884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II - Crediti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         -  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  1) verso clienti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         -  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esigibili entro l'esercizio successivo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15.853.259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12.975.227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2.878.032   </w:t>
            </w:r>
          </w:p>
        </w:tc>
      </w:tr>
      <w:tr w:rsidR="00342FE9" w:rsidRPr="00342FE9" w:rsidTr="00E57DD0">
        <w:trPr>
          <w:trHeight w:val="262"/>
        </w:trPr>
        <w:tc>
          <w:tcPr>
            <w:tcW w:w="2277" w:type="pct"/>
            <w:shd w:val="clear" w:color="auto" w:fill="FBD4B4" w:themeFill="accent6" w:themeFillTint="66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Totale crediti verso clienti</w:t>
            </w:r>
          </w:p>
        </w:tc>
        <w:tc>
          <w:tcPr>
            <w:tcW w:w="671" w:type="pct"/>
            <w:shd w:val="clear" w:color="auto" w:fill="FBD4B4" w:themeFill="accent6" w:themeFillTint="66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15.853.259</w:t>
            </w:r>
          </w:p>
        </w:tc>
        <w:tc>
          <w:tcPr>
            <w:tcW w:w="621" w:type="pct"/>
            <w:shd w:val="clear" w:color="auto" w:fill="FBD4B4" w:themeFill="accent6" w:themeFillTint="66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FBD4B4" w:themeFill="accent6" w:themeFillTint="66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12.975.227</w:t>
            </w:r>
          </w:p>
        </w:tc>
        <w:tc>
          <w:tcPr>
            <w:tcW w:w="791" w:type="pct"/>
            <w:shd w:val="clear" w:color="auto" w:fill="FBD4B4" w:themeFill="accent6" w:themeFillTint="66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2.878.032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  4) verso controllanti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         -  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esigibili entro l'esercizio successivo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1.846.836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1.415.695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431.141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Totale crediti verso controllanti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1.846.836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1.415.695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431.141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  5-bis) crediti tributari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         -  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esigibili entro l'esercizio successivo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517.116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521.383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-               4.267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esigibili oltre l'esercizio successivo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18.831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-             18.831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Totale crediti tributari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517.116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540.214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-             23.098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  5-ter) imposte anticipate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962.991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705.449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257.542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  5-quater) verso altri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         -  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esigibili entro l'esercizio successivo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6.513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5.642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       871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esigibili oltre l'esercizio successivo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74.415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74.415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         -  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Totale crediti verso altri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80.928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80.057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       871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      Totale crediti</w:t>
            </w:r>
          </w:p>
        </w:tc>
        <w:tc>
          <w:tcPr>
            <w:tcW w:w="671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19.261.130</w:t>
            </w:r>
          </w:p>
        </w:tc>
        <w:tc>
          <w:tcPr>
            <w:tcW w:w="621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25,64%</w:t>
            </w:r>
          </w:p>
        </w:tc>
        <w:tc>
          <w:tcPr>
            <w:tcW w:w="638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15.716.642</w:t>
            </w:r>
          </w:p>
        </w:tc>
        <w:tc>
          <w:tcPr>
            <w:tcW w:w="791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</w:t>
            </w:r>
            <w:r w:rsidRPr="00342FE9"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  <w:t xml:space="preserve">3.544.488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IV - Disponibilità liquide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         -  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  1) depositi bancari e postali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2.015.279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2.661.693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-           646.414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  3) danaro e valori in cassa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367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-                  253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      Totale disponibilità liquide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2.015.393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2,68%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2.662.060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-           646.667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Totale attivo circolante (C)</w:t>
            </w:r>
          </w:p>
        </w:tc>
        <w:tc>
          <w:tcPr>
            <w:tcW w:w="671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29.965.401</w:t>
            </w:r>
          </w:p>
        </w:tc>
        <w:tc>
          <w:tcPr>
            <w:tcW w:w="621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27.144.464</w:t>
            </w:r>
          </w:p>
        </w:tc>
        <w:tc>
          <w:tcPr>
            <w:tcW w:w="791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  <w:t xml:space="preserve">          2.820.937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    D) Ratei e risconti</w:t>
            </w:r>
          </w:p>
        </w:tc>
        <w:tc>
          <w:tcPr>
            <w:tcW w:w="671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4.109.611</w:t>
            </w:r>
          </w:p>
        </w:tc>
        <w:tc>
          <w:tcPr>
            <w:tcW w:w="621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5,47%</w:t>
            </w:r>
          </w:p>
        </w:tc>
        <w:tc>
          <w:tcPr>
            <w:tcW w:w="638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4.368.732</w:t>
            </w:r>
          </w:p>
        </w:tc>
        <w:tc>
          <w:tcPr>
            <w:tcW w:w="791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  <w:t xml:space="preserve">-           259.121   </w:t>
            </w:r>
          </w:p>
        </w:tc>
      </w:tr>
      <w:tr w:rsidR="00342FE9" w:rsidRPr="00342FE9" w:rsidTr="00342FE9">
        <w:trPr>
          <w:trHeight w:val="276"/>
        </w:trPr>
        <w:tc>
          <w:tcPr>
            <w:tcW w:w="2277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    Totale attivo</w:t>
            </w:r>
          </w:p>
        </w:tc>
        <w:tc>
          <w:tcPr>
            <w:tcW w:w="671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75.135.600</w:t>
            </w:r>
          </w:p>
        </w:tc>
        <w:tc>
          <w:tcPr>
            <w:tcW w:w="621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638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58.677.023</w:t>
            </w:r>
          </w:p>
        </w:tc>
        <w:tc>
          <w:tcPr>
            <w:tcW w:w="791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  <w:t xml:space="preserve">        16.458.577   </w:t>
            </w:r>
          </w:p>
        </w:tc>
      </w:tr>
      <w:tr w:rsidR="00342FE9" w:rsidRPr="00342FE9" w:rsidTr="00342FE9">
        <w:trPr>
          <w:trHeight w:val="276"/>
        </w:trPr>
        <w:tc>
          <w:tcPr>
            <w:tcW w:w="5000" w:type="pct"/>
            <w:gridSpan w:val="5"/>
            <w:shd w:val="clear" w:color="auto" w:fill="FDE9D9" w:themeFill="accent6" w:themeFillTint="33"/>
            <w:noWrap/>
            <w:vAlign w:val="bottom"/>
            <w:hideMark/>
          </w:tcPr>
          <w:p w:rsidR="00342FE9" w:rsidRPr="00342FE9" w:rsidRDefault="00342FE9" w:rsidP="00342FE9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42FE9" w:rsidRPr="00342FE9" w:rsidTr="00342FE9">
        <w:trPr>
          <w:trHeight w:val="276"/>
        </w:trPr>
        <w:tc>
          <w:tcPr>
            <w:tcW w:w="2277" w:type="pct"/>
            <w:shd w:val="clear" w:color="auto" w:fill="DBE5F1" w:themeFill="accent1" w:themeFillTint="33"/>
            <w:noWrap/>
            <w:vAlign w:val="bottom"/>
          </w:tcPr>
          <w:p w:rsidR="00342FE9" w:rsidRPr="00342FE9" w:rsidRDefault="00342FE9" w:rsidP="00342FE9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Passivo</w:t>
            </w:r>
          </w:p>
        </w:tc>
        <w:tc>
          <w:tcPr>
            <w:tcW w:w="671" w:type="pct"/>
            <w:shd w:val="clear" w:color="auto" w:fill="DBE5F1" w:themeFill="accent1" w:themeFillTint="33"/>
            <w:vAlign w:val="bottom"/>
          </w:tcPr>
          <w:p w:rsidR="00342FE9" w:rsidRPr="00342FE9" w:rsidRDefault="00342FE9" w:rsidP="00342FE9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621" w:type="pct"/>
            <w:shd w:val="clear" w:color="auto" w:fill="DBE5F1" w:themeFill="accent1" w:themeFillTint="33"/>
            <w:vAlign w:val="bottom"/>
          </w:tcPr>
          <w:p w:rsidR="00342FE9" w:rsidRPr="00342FE9" w:rsidRDefault="00342FE9" w:rsidP="00342FE9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%</w:t>
            </w:r>
            <w: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 xml:space="preserve"> incidenza</w:t>
            </w:r>
          </w:p>
        </w:tc>
        <w:tc>
          <w:tcPr>
            <w:tcW w:w="638" w:type="pct"/>
            <w:shd w:val="clear" w:color="auto" w:fill="DBE5F1" w:themeFill="accent1" w:themeFillTint="33"/>
            <w:vAlign w:val="bottom"/>
          </w:tcPr>
          <w:p w:rsidR="00342FE9" w:rsidRPr="00342FE9" w:rsidRDefault="00342FE9" w:rsidP="00342FE9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31.12.2017</w:t>
            </w:r>
          </w:p>
        </w:tc>
        <w:tc>
          <w:tcPr>
            <w:tcW w:w="791" w:type="pct"/>
            <w:shd w:val="clear" w:color="auto" w:fill="DBE5F1" w:themeFill="accent1" w:themeFillTint="33"/>
            <w:vAlign w:val="bottom"/>
          </w:tcPr>
          <w:p w:rsidR="00342FE9" w:rsidRPr="00342FE9" w:rsidRDefault="00342FE9" w:rsidP="00342FE9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Delta</w:t>
            </w: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A) Patrimonio netto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I - Capitale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610.000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610.000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         -     </w:t>
            </w:r>
          </w:p>
        </w:tc>
      </w:tr>
      <w:tr w:rsidR="00342FE9" w:rsidRPr="00342FE9" w:rsidTr="00342FE9">
        <w:trPr>
          <w:trHeight w:val="447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II - Riserva da soprapprezzo delle azioni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620.000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620.000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         -  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IV - Riserva legale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122.000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122.000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         -  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VI - Altre riserve, distintamente indicate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         -  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  Riserva straordinaria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16.853.814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12.260.466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4.593.348   </w:t>
            </w:r>
          </w:p>
        </w:tc>
      </w:tr>
      <w:tr w:rsidR="00342FE9" w:rsidRPr="00342FE9" w:rsidTr="00342FE9">
        <w:trPr>
          <w:trHeight w:val="447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lastRenderedPageBreak/>
              <w:t>      Versamenti in conto futuro aumento di capitale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1.000.000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1.000.000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         -  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  Varie altre riserve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         -  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  Totale altre riserve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17.853.814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13.260.466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4.593.348   </w:t>
            </w:r>
          </w:p>
        </w:tc>
      </w:tr>
      <w:tr w:rsidR="00342FE9" w:rsidRPr="00342FE9" w:rsidTr="00342FE9">
        <w:trPr>
          <w:trHeight w:val="447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VII - Riserva per operazioni di copertura dei flussi finanziari attesi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-649.899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-402.208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-           247.691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IX - Utile (perdita) dell'esercizio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4.858.741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5.093.547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-           234.806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Totale patrimonio netto</w:t>
            </w:r>
          </w:p>
        </w:tc>
        <w:tc>
          <w:tcPr>
            <w:tcW w:w="671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23.414.656</w:t>
            </w:r>
          </w:p>
        </w:tc>
        <w:tc>
          <w:tcPr>
            <w:tcW w:w="621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31,16%</w:t>
            </w:r>
          </w:p>
        </w:tc>
        <w:tc>
          <w:tcPr>
            <w:tcW w:w="638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19.303.805</w:t>
            </w:r>
          </w:p>
        </w:tc>
        <w:tc>
          <w:tcPr>
            <w:tcW w:w="791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</w:t>
            </w:r>
            <w:r w:rsidRPr="00342FE9"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  <w:t xml:space="preserve">4.110.851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B) Fondi per rischi e oneri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</w:tr>
      <w:tr w:rsidR="00342FE9" w:rsidRPr="00342FE9" w:rsidTr="00342FE9">
        <w:trPr>
          <w:trHeight w:val="447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1)per trattamento di quiescenza e obblighi simili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30.000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  30.000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2) per imposte, anche differite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2.296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8.731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-               6.435   </w:t>
            </w:r>
          </w:p>
        </w:tc>
      </w:tr>
      <w:tr w:rsidR="00342FE9" w:rsidRPr="00342FE9" w:rsidTr="00E57DD0">
        <w:trPr>
          <w:trHeight w:val="262"/>
        </w:trPr>
        <w:tc>
          <w:tcPr>
            <w:tcW w:w="2277" w:type="pct"/>
            <w:shd w:val="clear" w:color="auto" w:fill="FBD4B4" w:themeFill="accent6" w:themeFillTint="66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3) strumenti finanziari derivati passivi</w:t>
            </w:r>
          </w:p>
        </w:tc>
        <w:tc>
          <w:tcPr>
            <w:tcW w:w="671" w:type="pct"/>
            <w:shd w:val="clear" w:color="auto" w:fill="FBD4B4" w:themeFill="accent6" w:themeFillTint="66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855.129</w:t>
            </w:r>
          </w:p>
        </w:tc>
        <w:tc>
          <w:tcPr>
            <w:tcW w:w="621" w:type="pct"/>
            <w:shd w:val="clear" w:color="auto" w:fill="FBD4B4" w:themeFill="accent6" w:themeFillTint="66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FBD4B4" w:themeFill="accent6" w:themeFillTint="66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529.221</w:t>
            </w:r>
          </w:p>
        </w:tc>
        <w:tc>
          <w:tcPr>
            <w:tcW w:w="791" w:type="pct"/>
            <w:shd w:val="clear" w:color="auto" w:fill="FBD4B4" w:themeFill="accent6" w:themeFillTint="66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325.908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4) altri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1.600.000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1.600.000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         -  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Totale fondi per rischi ed oneri</w:t>
            </w:r>
          </w:p>
        </w:tc>
        <w:tc>
          <w:tcPr>
            <w:tcW w:w="671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2.487.425</w:t>
            </w:r>
          </w:p>
        </w:tc>
        <w:tc>
          <w:tcPr>
            <w:tcW w:w="621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3,31%</w:t>
            </w:r>
          </w:p>
        </w:tc>
        <w:tc>
          <w:tcPr>
            <w:tcW w:w="638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2.137.952</w:t>
            </w:r>
          </w:p>
        </w:tc>
        <w:tc>
          <w:tcPr>
            <w:tcW w:w="791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  <w:t xml:space="preserve">             349.473   </w:t>
            </w:r>
          </w:p>
        </w:tc>
      </w:tr>
      <w:tr w:rsidR="00342FE9" w:rsidRPr="00342FE9" w:rsidTr="00342FE9">
        <w:trPr>
          <w:trHeight w:val="447"/>
        </w:trPr>
        <w:tc>
          <w:tcPr>
            <w:tcW w:w="2277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    C) Trattamento di fine rapporto di lavoro subordinato</w:t>
            </w:r>
          </w:p>
        </w:tc>
        <w:tc>
          <w:tcPr>
            <w:tcW w:w="671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395.610</w:t>
            </w:r>
          </w:p>
        </w:tc>
        <w:tc>
          <w:tcPr>
            <w:tcW w:w="621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0,53%</w:t>
            </w:r>
          </w:p>
        </w:tc>
        <w:tc>
          <w:tcPr>
            <w:tcW w:w="638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422.769</w:t>
            </w:r>
          </w:p>
        </w:tc>
        <w:tc>
          <w:tcPr>
            <w:tcW w:w="791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  <w:t xml:space="preserve">-             27.159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D) Debiti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         -  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4) debiti verso banche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         -  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  esigibili entro l'esercizio successivo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12.372.099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7.588.251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4.783.848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  esigibili oltre l'esercizio successivo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20.259.983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13.524.221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6.735.762   </w:t>
            </w:r>
          </w:p>
        </w:tc>
      </w:tr>
      <w:tr w:rsidR="00342FE9" w:rsidRPr="00342FE9" w:rsidTr="00E57DD0">
        <w:trPr>
          <w:trHeight w:val="262"/>
        </w:trPr>
        <w:tc>
          <w:tcPr>
            <w:tcW w:w="2277" w:type="pct"/>
            <w:shd w:val="clear" w:color="auto" w:fill="FBD4B4" w:themeFill="accent6" w:themeFillTint="66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  Totale debiti verso banche</w:t>
            </w:r>
          </w:p>
        </w:tc>
        <w:tc>
          <w:tcPr>
            <w:tcW w:w="671" w:type="pct"/>
            <w:shd w:val="clear" w:color="auto" w:fill="FBD4B4" w:themeFill="accent6" w:themeFillTint="66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32.632.082</w:t>
            </w:r>
          </w:p>
        </w:tc>
        <w:tc>
          <w:tcPr>
            <w:tcW w:w="621" w:type="pct"/>
            <w:shd w:val="clear" w:color="auto" w:fill="FBD4B4" w:themeFill="accent6" w:themeFillTint="66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43,43%</w:t>
            </w:r>
          </w:p>
        </w:tc>
        <w:tc>
          <w:tcPr>
            <w:tcW w:w="638" w:type="pct"/>
            <w:shd w:val="clear" w:color="auto" w:fill="FBD4B4" w:themeFill="accent6" w:themeFillTint="66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21.112.472</w:t>
            </w:r>
          </w:p>
        </w:tc>
        <w:tc>
          <w:tcPr>
            <w:tcW w:w="791" w:type="pct"/>
            <w:shd w:val="clear" w:color="auto" w:fill="FBD4B4" w:themeFill="accent6" w:themeFillTint="66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11.519.610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6) acconti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         -  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  esigibili entro l'esercizio successivo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714.749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716.902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-               2.153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  Totale acconti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714.749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716.902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-               2.153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7) debiti verso fornitori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         -  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  esigibili entro l'esercizio successivo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11.253.073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10.476.957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776.116   </w:t>
            </w:r>
          </w:p>
        </w:tc>
      </w:tr>
      <w:tr w:rsidR="00342FE9" w:rsidRPr="00342FE9" w:rsidTr="00E57DD0">
        <w:trPr>
          <w:trHeight w:val="262"/>
        </w:trPr>
        <w:tc>
          <w:tcPr>
            <w:tcW w:w="2277" w:type="pct"/>
            <w:shd w:val="clear" w:color="auto" w:fill="FBD4B4" w:themeFill="accent6" w:themeFillTint="66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  Totale debiti verso fornitori</w:t>
            </w:r>
          </w:p>
        </w:tc>
        <w:tc>
          <w:tcPr>
            <w:tcW w:w="671" w:type="pct"/>
            <w:shd w:val="clear" w:color="auto" w:fill="FBD4B4" w:themeFill="accent6" w:themeFillTint="66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11.253.073</w:t>
            </w:r>
          </w:p>
        </w:tc>
        <w:tc>
          <w:tcPr>
            <w:tcW w:w="621" w:type="pct"/>
            <w:shd w:val="clear" w:color="auto" w:fill="FBD4B4" w:themeFill="accent6" w:themeFillTint="66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14,98%</w:t>
            </w:r>
          </w:p>
        </w:tc>
        <w:tc>
          <w:tcPr>
            <w:tcW w:w="638" w:type="pct"/>
            <w:shd w:val="clear" w:color="auto" w:fill="FBD4B4" w:themeFill="accent6" w:themeFillTint="66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10.476.957</w:t>
            </w:r>
          </w:p>
        </w:tc>
        <w:tc>
          <w:tcPr>
            <w:tcW w:w="791" w:type="pct"/>
            <w:shd w:val="clear" w:color="auto" w:fill="FBD4B4" w:themeFill="accent6" w:themeFillTint="66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776.116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11) debiti verso controllanti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         -  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  esigibili entro l'esercizio successivo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1.404.333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1.819.497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-           415.164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  Totale debiti verso controllanti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1.404.333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1.819.497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-           415.164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12) debiti tributari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         -  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  esigibili entro l'esercizio successivo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698.406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736.684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-             38.278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  Totale debiti tributari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698.406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736.684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-             38.278   </w:t>
            </w:r>
          </w:p>
        </w:tc>
      </w:tr>
      <w:tr w:rsidR="00342FE9" w:rsidRPr="00342FE9" w:rsidTr="00342FE9">
        <w:trPr>
          <w:trHeight w:val="447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13) debiti verso istituti di previdenza e di sicurezza sociale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         -  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  esigibili entro l'esercizio successivo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556.105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410.592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145.513   </w:t>
            </w:r>
          </w:p>
        </w:tc>
      </w:tr>
      <w:tr w:rsidR="00342FE9" w:rsidRPr="00342FE9" w:rsidTr="00342FE9">
        <w:trPr>
          <w:trHeight w:val="447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  Totale debiti verso istituti di previdenza e di sicurezza sociale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556.105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410.592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145.513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14) altri debiti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         -  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  esigibili entro l'esercizio successivo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1.386.354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1.302.588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  83.766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  Totale altri debiti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1.386.354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1.302.588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  83.766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Totale debiti</w:t>
            </w:r>
          </w:p>
        </w:tc>
        <w:tc>
          <w:tcPr>
            <w:tcW w:w="671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48.645.102</w:t>
            </w:r>
          </w:p>
        </w:tc>
        <w:tc>
          <w:tcPr>
            <w:tcW w:w="621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64,74%</w:t>
            </w:r>
          </w:p>
        </w:tc>
        <w:tc>
          <w:tcPr>
            <w:tcW w:w="638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36.575.692</w:t>
            </w:r>
          </w:p>
        </w:tc>
        <w:tc>
          <w:tcPr>
            <w:tcW w:w="791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  <w:t xml:space="preserve">        12.069.410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  <w:t>    E) Ratei e risconti</w:t>
            </w:r>
          </w:p>
        </w:tc>
        <w:tc>
          <w:tcPr>
            <w:tcW w:w="671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  <w:t>192.807</w:t>
            </w:r>
          </w:p>
        </w:tc>
        <w:tc>
          <w:tcPr>
            <w:tcW w:w="621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  <w:t>0,26%</w:t>
            </w:r>
          </w:p>
        </w:tc>
        <w:tc>
          <w:tcPr>
            <w:tcW w:w="638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  <w:t>236.805</w:t>
            </w:r>
          </w:p>
        </w:tc>
        <w:tc>
          <w:tcPr>
            <w:tcW w:w="791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  <w:t xml:space="preserve">-             43.998   </w:t>
            </w:r>
          </w:p>
        </w:tc>
      </w:tr>
      <w:tr w:rsidR="00342FE9" w:rsidRPr="00342FE9" w:rsidTr="00342FE9">
        <w:trPr>
          <w:trHeight w:val="276"/>
        </w:trPr>
        <w:tc>
          <w:tcPr>
            <w:tcW w:w="2277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    Totale passivo</w:t>
            </w:r>
          </w:p>
        </w:tc>
        <w:tc>
          <w:tcPr>
            <w:tcW w:w="671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75.135.600</w:t>
            </w:r>
          </w:p>
        </w:tc>
        <w:tc>
          <w:tcPr>
            <w:tcW w:w="621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638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58.677.023</w:t>
            </w:r>
          </w:p>
        </w:tc>
        <w:tc>
          <w:tcPr>
            <w:tcW w:w="791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  <w:t xml:space="preserve">        16.458.577   </w:t>
            </w:r>
          </w:p>
        </w:tc>
      </w:tr>
      <w:tr w:rsidR="00342FE9" w:rsidRPr="00342FE9" w:rsidTr="00342FE9">
        <w:trPr>
          <w:trHeight w:val="276"/>
        </w:trPr>
        <w:tc>
          <w:tcPr>
            <w:tcW w:w="5000" w:type="pct"/>
            <w:gridSpan w:val="5"/>
            <w:shd w:val="clear" w:color="auto" w:fill="FDE9D9" w:themeFill="accent6" w:themeFillTint="33"/>
            <w:noWrap/>
            <w:vAlign w:val="bottom"/>
            <w:hideMark/>
          </w:tcPr>
          <w:p w:rsidR="00342FE9" w:rsidRPr="00342FE9" w:rsidRDefault="00342FE9" w:rsidP="00342FE9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Conto Economico</w:t>
            </w:r>
          </w:p>
        </w:tc>
        <w:tc>
          <w:tcPr>
            <w:tcW w:w="671" w:type="pct"/>
            <w:shd w:val="clear" w:color="auto" w:fill="DBE5F1" w:themeFill="accent1" w:themeFillTint="33"/>
            <w:vAlign w:val="bottom"/>
            <w:hideMark/>
          </w:tcPr>
          <w:p w:rsidR="00342FE9" w:rsidRPr="00342FE9" w:rsidRDefault="00342FE9" w:rsidP="00342FE9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621" w:type="pct"/>
            <w:shd w:val="clear" w:color="auto" w:fill="DBE5F1" w:themeFill="accent1" w:themeFillTint="33"/>
            <w:vAlign w:val="bottom"/>
            <w:hideMark/>
          </w:tcPr>
          <w:p w:rsidR="00342FE9" w:rsidRPr="00342FE9" w:rsidRDefault="00342FE9" w:rsidP="00342FE9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" w:type="pct"/>
            <w:shd w:val="clear" w:color="auto" w:fill="DBE5F1" w:themeFill="accent1" w:themeFillTint="33"/>
            <w:vAlign w:val="bottom"/>
            <w:hideMark/>
          </w:tcPr>
          <w:p w:rsidR="00342FE9" w:rsidRPr="00342FE9" w:rsidRDefault="00342FE9" w:rsidP="00342FE9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31.12.2017</w:t>
            </w:r>
          </w:p>
        </w:tc>
        <w:tc>
          <w:tcPr>
            <w:tcW w:w="791" w:type="pct"/>
            <w:shd w:val="clear" w:color="auto" w:fill="DBE5F1" w:themeFill="accent1" w:themeFillTint="33"/>
            <w:vAlign w:val="bottom"/>
            <w:hideMark/>
          </w:tcPr>
          <w:p w:rsidR="00342FE9" w:rsidRPr="00342FE9" w:rsidRDefault="00342FE9" w:rsidP="00342FE9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Delta</w:t>
            </w: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A) Valore della produzione</w:t>
            </w:r>
          </w:p>
        </w:tc>
        <w:tc>
          <w:tcPr>
            <w:tcW w:w="671" w:type="pct"/>
            <w:shd w:val="clear" w:color="auto" w:fill="FFFFFF" w:themeFill="background1"/>
            <w:vAlign w:val="bottom"/>
          </w:tcPr>
          <w:p w:rsidR="00342FE9" w:rsidRPr="00342FE9" w:rsidRDefault="00342FE9" w:rsidP="00342FE9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1" w:type="pct"/>
            <w:shd w:val="clear" w:color="auto" w:fill="FFFFFF" w:themeFill="background1"/>
            <w:vAlign w:val="bottom"/>
          </w:tcPr>
          <w:p w:rsidR="00342FE9" w:rsidRPr="00342FE9" w:rsidRDefault="00342FE9" w:rsidP="00342FE9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" w:type="pct"/>
            <w:shd w:val="clear" w:color="auto" w:fill="FFFFFF" w:themeFill="background1"/>
            <w:vAlign w:val="bottom"/>
          </w:tcPr>
          <w:p w:rsidR="00342FE9" w:rsidRPr="00342FE9" w:rsidRDefault="00342FE9" w:rsidP="00342FE9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1" w:type="pct"/>
            <w:shd w:val="clear" w:color="auto" w:fill="FFFFFF" w:themeFill="background1"/>
            <w:vAlign w:val="bottom"/>
          </w:tcPr>
          <w:p w:rsidR="00342FE9" w:rsidRPr="00342FE9" w:rsidRDefault="00342FE9" w:rsidP="00342FE9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42FE9" w:rsidRPr="00342FE9" w:rsidTr="00E57DD0">
        <w:trPr>
          <w:trHeight w:val="291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1) ricavi delle vendite e delle prestazioni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59.078.170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48.295.805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10.782.365   </w:t>
            </w:r>
          </w:p>
        </w:tc>
      </w:tr>
      <w:tr w:rsidR="00342FE9" w:rsidRPr="00342FE9" w:rsidTr="00342FE9">
        <w:trPr>
          <w:trHeight w:val="447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2) variazioni delle rimanenze di prodotti in corso di lavorazione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-218.040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540.467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-           758.507   </w:t>
            </w:r>
          </w:p>
        </w:tc>
      </w:tr>
      <w:tr w:rsidR="00342FE9" w:rsidRPr="00342FE9" w:rsidTr="00E57DD0">
        <w:trPr>
          <w:trHeight w:val="245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3) variazioni dei lavori in corso su ordinazione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-331.032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1.342.863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-        1.673.895   </w:t>
            </w:r>
          </w:p>
        </w:tc>
      </w:tr>
      <w:tr w:rsidR="00342FE9" w:rsidRPr="00342FE9" w:rsidTr="00E57DD0">
        <w:trPr>
          <w:trHeight w:val="276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4) incrementi di immobilizzazioni per lavori interni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2.427.893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1.025.190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1.402.703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lastRenderedPageBreak/>
              <w:t>    5) altri ricavi e proventi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         -  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contributi in conto esercizio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69.584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171.133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-           101.549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altri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751.707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640.285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111.422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Totale altri ricavi e proventi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821.291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811.418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    9.873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    Totale valore della produzione</w:t>
            </w:r>
          </w:p>
        </w:tc>
        <w:tc>
          <w:tcPr>
            <w:tcW w:w="671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61.778.282</w:t>
            </w:r>
          </w:p>
        </w:tc>
        <w:tc>
          <w:tcPr>
            <w:tcW w:w="621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52.015.743</w:t>
            </w:r>
          </w:p>
        </w:tc>
        <w:tc>
          <w:tcPr>
            <w:tcW w:w="791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  <w:t xml:space="preserve">          9.762.539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B) Costi della produzione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</w:tr>
      <w:tr w:rsidR="00342FE9" w:rsidRPr="00342FE9" w:rsidTr="00342FE9">
        <w:trPr>
          <w:trHeight w:val="447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6) per materie prime, sussidiarie, di consumo e di merci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24.689.943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20.144.989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4.544.954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7) per servizi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11.151.200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8.443.179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2.708.021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8) per godimento di beni di terzi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2.236.130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1.771.316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464.814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9) per il personale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         -  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a) salari e stipendi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6.683.849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5.669.691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1.014.158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b) oneri sociali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2.006.137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1.586.039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420.098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c) trattamento di fine rapporto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425.231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322.481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102.750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e) altri costi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2.435.204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1.792.317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642.887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Totale costi per il personale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11.550.421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9.370.528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2.179.893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10) ammortamenti e svalutazioni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         -     </w:t>
            </w:r>
          </w:p>
        </w:tc>
      </w:tr>
      <w:tr w:rsidR="00342FE9" w:rsidRPr="00342FE9" w:rsidTr="00342FE9">
        <w:trPr>
          <w:trHeight w:val="447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a) ammortamento delle immobilizzazioni immateriali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642.857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427.171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215.686   </w:t>
            </w:r>
          </w:p>
        </w:tc>
      </w:tr>
      <w:tr w:rsidR="00342FE9" w:rsidRPr="00342FE9" w:rsidTr="00342FE9">
        <w:trPr>
          <w:trHeight w:val="447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b) ammortamento delle immobilizzazioni materiali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4.405.267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3.009.155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1.396.112   </w:t>
            </w:r>
          </w:p>
        </w:tc>
      </w:tr>
      <w:tr w:rsidR="00342FE9" w:rsidRPr="00342FE9" w:rsidTr="00342FE9">
        <w:trPr>
          <w:trHeight w:val="447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d) svalutazioni crediti compresi nell'attivo circolante e delle </w:t>
            </w:r>
            <w:proofErr w:type="spellStart"/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dis</w:t>
            </w:r>
            <w:proofErr w:type="spellEnd"/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. liquide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80.554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65.492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  15.062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Totale ammortamenti e svalutazioni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5.128.678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3.501.818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1.626.860   </w:t>
            </w:r>
          </w:p>
        </w:tc>
      </w:tr>
      <w:tr w:rsidR="00342FE9" w:rsidRPr="00342FE9" w:rsidTr="00342FE9">
        <w:trPr>
          <w:trHeight w:val="447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    11) variazioni rimanenze di materie prime, sussidiarie, di consumo 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-612.684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-338.098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-           274.586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12) accantonamenti per rischi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1.300.000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-1.300.000</w:t>
            </w: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!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14) oneri diversi di gestione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687.296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580.804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106.492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    Totale costi della produzione</w:t>
            </w:r>
          </w:p>
        </w:tc>
        <w:tc>
          <w:tcPr>
            <w:tcW w:w="671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54.830.984</w:t>
            </w:r>
          </w:p>
        </w:tc>
        <w:tc>
          <w:tcPr>
            <w:tcW w:w="621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44.774.536</w:t>
            </w:r>
          </w:p>
        </w:tc>
        <w:tc>
          <w:tcPr>
            <w:tcW w:w="791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  <w:t xml:space="preserve">        10.056.448   </w:t>
            </w:r>
          </w:p>
        </w:tc>
      </w:tr>
      <w:tr w:rsidR="00342FE9" w:rsidRPr="00342FE9" w:rsidTr="00342FE9">
        <w:trPr>
          <w:trHeight w:val="447"/>
        </w:trPr>
        <w:tc>
          <w:tcPr>
            <w:tcW w:w="2277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Differenza tra valore e costi della produzione (A - B)</w:t>
            </w:r>
          </w:p>
        </w:tc>
        <w:tc>
          <w:tcPr>
            <w:tcW w:w="671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6.947.298</w:t>
            </w:r>
          </w:p>
        </w:tc>
        <w:tc>
          <w:tcPr>
            <w:tcW w:w="621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7.241.207</w:t>
            </w:r>
          </w:p>
        </w:tc>
        <w:tc>
          <w:tcPr>
            <w:tcW w:w="791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  <w:t xml:space="preserve">-           293.909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C) Proventi e oneri finanziari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         -  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16) altri proventi finanziari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         -  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d) proventi diversi dai precedenti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         -  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  altri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5.943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-               5.815   </w:t>
            </w:r>
          </w:p>
        </w:tc>
      </w:tr>
      <w:tr w:rsidR="00342FE9" w:rsidRPr="00342FE9" w:rsidTr="00342FE9">
        <w:trPr>
          <w:trHeight w:val="447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  Totale proventi diversi dai precedenti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5.943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-               5.815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Totale altri proventi finanziari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5.943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-               5.815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17) interessi e altri oneri finanziari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         -  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altri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-450.016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-361.021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-             88.995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Totale interessi e altri oneri finanziari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-450.016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-361.021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-             88.995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17-bis) utili e perdite su cambi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-204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74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-                  278   </w:t>
            </w:r>
          </w:p>
        </w:tc>
      </w:tr>
      <w:tr w:rsidR="00342FE9" w:rsidRPr="00342FE9" w:rsidTr="00342FE9">
        <w:trPr>
          <w:trHeight w:val="447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    Totale proventi e oneri finanziari (15 + 16 - 17 + - 17-bis)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-450.092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-355.004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-             95.088   </w:t>
            </w:r>
          </w:p>
        </w:tc>
      </w:tr>
      <w:tr w:rsidR="00342FE9" w:rsidRPr="00342FE9" w:rsidTr="00342FE9">
        <w:trPr>
          <w:trHeight w:val="447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Risultato prima delle imposte (A - B + - C + - D)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6.497.206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6.886.203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-           388.997   </w:t>
            </w:r>
          </w:p>
        </w:tc>
      </w:tr>
      <w:tr w:rsidR="00342FE9" w:rsidRPr="00342FE9" w:rsidTr="00342FE9">
        <w:trPr>
          <w:trHeight w:val="670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20) Imposte sul reddito dell'esercizio, correnti, differite e anticipate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         -  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Imposte correnti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1.824.225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2.264.575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-           440.350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Imposte relative a esercizi precedenti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-19.735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  19.735   </w:t>
            </w:r>
          </w:p>
        </w:tc>
      </w:tr>
      <w:tr w:rsidR="00342FE9" w:rsidRPr="00342FE9" w:rsidTr="00342FE9">
        <w:trPr>
          <w:trHeight w:val="262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Imposte differite e anticipate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-185.760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-452.184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           266.424   </w:t>
            </w:r>
          </w:p>
        </w:tc>
      </w:tr>
      <w:tr w:rsidR="00342FE9" w:rsidRPr="00342FE9" w:rsidTr="00342FE9">
        <w:trPr>
          <w:trHeight w:val="670"/>
        </w:trPr>
        <w:tc>
          <w:tcPr>
            <w:tcW w:w="2277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   Totale imposte sul reddito dell'esercizio, correnti, differite e anticipate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1.638.465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>1.792.656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-           154.191   </w:t>
            </w:r>
          </w:p>
        </w:tc>
      </w:tr>
      <w:tr w:rsidR="00342FE9" w:rsidRPr="00342FE9" w:rsidTr="00342FE9">
        <w:trPr>
          <w:trHeight w:val="276"/>
        </w:trPr>
        <w:tc>
          <w:tcPr>
            <w:tcW w:w="2277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lastRenderedPageBreak/>
              <w:t>21) Utile (perdita) dell'esercizio</w:t>
            </w:r>
          </w:p>
        </w:tc>
        <w:tc>
          <w:tcPr>
            <w:tcW w:w="671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4.858.741</w:t>
            </w:r>
          </w:p>
        </w:tc>
        <w:tc>
          <w:tcPr>
            <w:tcW w:w="621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5.093.547</w:t>
            </w:r>
          </w:p>
        </w:tc>
        <w:tc>
          <w:tcPr>
            <w:tcW w:w="791" w:type="pct"/>
            <w:shd w:val="clear" w:color="auto" w:fill="DBE5F1" w:themeFill="accent1" w:themeFillTint="33"/>
            <w:vAlign w:val="center"/>
            <w:hideMark/>
          </w:tcPr>
          <w:p w:rsidR="00342FE9" w:rsidRPr="00342FE9" w:rsidRDefault="00342FE9" w:rsidP="00342FE9">
            <w:pPr>
              <w:jc w:val="right"/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</w:pPr>
            <w:r w:rsidRPr="00342FE9"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  <w:t xml:space="preserve">-           234.806   </w:t>
            </w:r>
          </w:p>
        </w:tc>
      </w:tr>
    </w:tbl>
    <w:p w:rsidR="00342FE9" w:rsidRDefault="00342FE9" w:rsidP="00C03338">
      <w:pPr>
        <w:spacing w:line="480" w:lineRule="auto"/>
        <w:jc w:val="both"/>
        <w:rPr>
          <w:rFonts w:ascii="Arial Narrow" w:hAnsi="Arial Narrow"/>
          <w:color w:val="002060"/>
          <w:sz w:val="20"/>
        </w:rPr>
      </w:pPr>
    </w:p>
    <w:p w:rsidR="00065BB1" w:rsidRPr="00F31B17" w:rsidRDefault="00342FE9" w:rsidP="00065BB1">
      <w:pPr>
        <w:spacing w:line="480" w:lineRule="auto"/>
        <w:jc w:val="both"/>
        <w:rPr>
          <w:rFonts w:ascii="Arial Narrow" w:hAnsi="Arial Narrow"/>
          <w:b/>
          <w:i/>
          <w:color w:val="002060"/>
          <w:sz w:val="20"/>
        </w:rPr>
      </w:pPr>
      <w:r>
        <w:rPr>
          <w:rFonts w:ascii="Arial Narrow" w:hAnsi="Arial Narrow"/>
          <w:b/>
          <w:i/>
          <w:color w:val="002060"/>
          <w:sz w:val="20"/>
        </w:rPr>
        <w:t>C</w:t>
      </w:r>
      <w:r w:rsidR="00065BB1" w:rsidRPr="00F31B17">
        <w:rPr>
          <w:rFonts w:ascii="Arial Narrow" w:hAnsi="Arial Narrow"/>
          <w:b/>
          <w:i/>
          <w:color w:val="002060"/>
          <w:sz w:val="20"/>
        </w:rPr>
        <w:t xml:space="preserve">riteri di valutazione </w:t>
      </w:r>
      <w:r>
        <w:rPr>
          <w:rFonts w:ascii="Arial Narrow" w:hAnsi="Arial Narrow"/>
          <w:b/>
          <w:i/>
          <w:color w:val="002060"/>
          <w:sz w:val="20"/>
        </w:rPr>
        <w:t>utilizzati nella predisposizione del</w:t>
      </w:r>
      <w:r w:rsidR="00065BB1" w:rsidRPr="00F31B17">
        <w:rPr>
          <w:rFonts w:ascii="Arial Narrow" w:hAnsi="Arial Narrow"/>
          <w:b/>
          <w:i/>
          <w:color w:val="002060"/>
          <w:sz w:val="20"/>
        </w:rPr>
        <w:t xml:space="preserve"> bilancio </w:t>
      </w:r>
    </w:p>
    <w:p w:rsidR="00342FE9" w:rsidRPr="00342FE9" w:rsidRDefault="00342FE9" w:rsidP="00342FE9">
      <w:pPr>
        <w:spacing w:line="480" w:lineRule="auto"/>
        <w:jc w:val="both"/>
        <w:rPr>
          <w:rFonts w:ascii="Arial Narrow" w:hAnsi="Arial Narrow"/>
          <w:color w:val="002060"/>
          <w:sz w:val="20"/>
        </w:rPr>
      </w:pPr>
      <w:r w:rsidRPr="00342FE9">
        <w:rPr>
          <w:rFonts w:ascii="Arial Narrow" w:hAnsi="Arial Narrow"/>
          <w:color w:val="002060"/>
          <w:sz w:val="20"/>
        </w:rPr>
        <w:t xml:space="preserve">I criteri di valutazione adottati sono quelli previsti specificamente nell’art. 2426 e nelle altre norme del </w:t>
      </w:r>
      <w:proofErr w:type="gramStart"/>
      <w:r w:rsidRPr="00342FE9">
        <w:rPr>
          <w:rFonts w:ascii="Arial Narrow" w:hAnsi="Arial Narrow"/>
          <w:color w:val="002060"/>
          <w:sz w:val="20"/>
        </w:rPr>
        <w:t>C.C..</w:t>
      </w:r>
      <w:proofErr w:type="gramEnd"/>
    </w:p>
    <w:p w:rsidR="00342FE9" w:rsidRDefault="00342FE9" w:rsidP="00342FE9">
      <w:pPr>
        <w:spacing w:line="480" w:lineRule="auto"/>
        <w:jc w:val="both"/>
        <w:rPr>
          <w:rFonts w:ascii="Arial Narrow" w:hAnsi="Arial Narrow"/>
          <w:color w:val="002060"/>
          <w:sz w:val="20"/>
        </w:rPr>
      </w:pPr>
      <w:r w:rsidRPr="00342FE9">
        <w:rPr>
          <w:rFonts w:ascii="Arial Narrow" w:hAnsi="Arial Narrow"/>
          <w:color w:val="002060"/>
          <w:sz w:val="20"/>
        </w:rPr>
        <w:t xml:space="preserve">Per la valutazione di casi specifici non espressamente regolati dalle norme sopra richiamate </w:t>
      </w:r>
      <w:r>
        <w:rPr>
          <w:rFonts w:ascii="Arial Narrow" w:hAnsi="Arial Narrow"/>
          <w:color w:val="002060"/>
          <w:sz w:val="20"/>
        </w:rPr>
        <w:t>gli amministratori hanno</w:t>
      </w:r>
      <w:r w:rsidRPr="00342FE9">
        <w:rPr>
          <w:rFonts w:ascii="Arial Narrow" w:hAnsi="Arial Narrow"/>
          <w:color w:val="002060"/>
          <w:sz w:val="20"/>
        </w:rPr>
        <w:t xml:space="preserve"> fatto ricorso ai</w:t>
      </w:r>
      <w:r>
        <w:rPr>
          <w:rFonts w:ascii="Arial Narrow" w:hAnsi="Arial Narrow"/>
          <w:color w:val="002060"/>
          <w:sz w:val="20"/>
        </w:rPr>
        <w:t xml:space="preserve"> </w:t>
      </w:r>
      <w:r w:rsidRPr="00342FE9">
        <w:rPr>
          <w:rFonts w:ascii="Arial Narrow" w:hAnsi="Arial Narrow"/>
          <w:color w:val="002060"/>
          <w:sz w:val="20"/>
        </w:rPr>
        <w:t>principi contabili nazionali predisposti dall’Organismo Italiano di Contabilità (OIC).</w:t>
      </w:r>
    </w:p>
    <w:p w:rsidR="00065BB1" w:rsidRDefault="00065BB1" w:rsidP="00065BB1">
      <w:pPr>
        <w:spacing w:line="480" w:lineRule="auto"/>
        <w:jc w:val="both"/>
        <w:rPr>
          <w:rFonts w:ascii="Arial Narrow" w:hAnsi="Arial Narrow"/>
          <w:color w:val="002060"/>
          <w:sz w:val="20"/>
        </w:rPr>
      </w:pPr>
      <w:r w:rsidRPr="00F31B17">
        <w:rPr>
          <w:rFonts w:ascii="Arial Narrow" w:hAnsi="Arial Narrow"/>
          <w:color w:val="002060"/>
          <w:sz w:val="20"/>
        </w:rPr>
        <w:t>I criteri di valutazione delle voci del bilancio non sono stati variati nel corso dell’esercizio.</w:t>
      </w:r>
    </w:p>
    <w:p w:rsidR="00342FE9" w:rsidRDefault="00705651" w:rsidP="00705651">
      <w:pPr>
        <w:spacing w:line="480" w:lineRule="auto"/>
        <w:jc w:val="both"/>
        <w:rPr>
          <w:rFonts w:ascii="Arial Narrow" w:hAnsi="Arial Narrow"/>
          <w:color w:val="002060"/>
          <w:sz w:val="20"/>
        </w:rPr>
      </w:pPr>
      <w:r w:rsidRPr="00705651">
        <w:rPr>
          <w:rFonts w:ascii="Arial Narrow" w:hAnsi="Arial Narrow"/>
          <w:color w:val="002060"/>
          <w:sz w:val="20"/>
        </w:rPr>
        <w:t>Il Rendiconto finanziario è stato redatto in conformità all’art. 2425-ter del Codice Civile e nel rispetto di quanto</w:t>
      </w:r>
      <w:r>
        <w:rPr>
          <w:rFonts w:ascii="Arial Narrow" w:hAnsi="Arial Narrow"/>
          <w:color w:val="002060"/>
          <w:sz w:val="20"/>
        </w:rPr>
        <w:t xml:space="preserve"> </w:t>
      </w:r>
      <w:r w:rsidRPr="00705651">
        <w:rPr>
          <w:rFonts w:ascii="Arial Narrow" w:hAnsi="Arial Narrow"/>
          <w:color w:val="002060"/>
          <w:sz w:val="20"/>
        </w:rPr>
        <w:t>disciplinato nel principio contabile OIC 10 “Rendiconto finanziario”.</w:t>
      </w:r>
    </w:p>
    <w:p w:rsidR="00065BB1" w:rsidRPr="00F31B17" w:rsidRDefault="00065BB1" w:rsidP="00C03338">
      <w:pPr>
        <w:spacing w:line="480" w:lineRule="auto"/>
        <w:jc w:val="both"/>
        <w:rPr>
          <w:rFonts w:ascii="Arial Narrow" w:hAnsi="Arial Narrow"/>
          <w:color w:val="002060"/>
          <w:sz w:val="20"/>
        </w:rPr>
      </w:pPr>
    </w:p>
    <w:p w:rsidR="00C03338" w:rsidRPr="00F31B17" w:rsidRDefault="00A94656" w:rsidP="004C01EB">
      <w:pPr>
        <w:widowControl w:val="0"/>
        <w:spacing w:line="480" w:lineRule="auto"/>
        <w:jc w:val="both"/>
        <w:rPr>
          <w:rFonts w:ascii="Arial Narrow" w:hAnsi="Arial Narrow"/>
          <w:b/>
          <w:color w:val="002060"/>
          <w:sz w:val="20"/>
        </w:rPr>
      </w:pPr>
      <w:r w:rsidRPr="00F31B17">
        <w:rPr>
          <w:rFonts w:ascii="Arial Narrow" w:hAnsi="Arial Narrow"/>
          <w:b/>
          <w:color w:val="002060"/>
          <w:sz w:val="20"/>
        </w:rPr>
        <w:t>Analisi delle aree più rilevanti</w:t>
      </w:r>
    </w:p>
    <w:p w:rsidR="00A94656" w:rsidRPr="00F31B17" w:rsidRDefault="00E57DD0" w:rsidP="004C01EB">
      <w:pPr>
        <w:widowControl w:val="0"/>
        <w:spacing w:line="480" w:lineRule="auto"/>
        <w:jc w:val="both"/>
        <w:rPr>
          <w:rFonts w:ascii="Arial Narrow" w:hAnsi="Arial Narrow"/>
          <w:color w:val="002060"/>
          <w:sz w:val="20"/>
        </w:rPr>
      </w:pPr>
      <w:r>
        <w:rPr>
          <w:rFonts w:ascii="Arial Narrow" w:hAnsi="Arial Narrow"/>
          <w:color w:val="002060"/>
          <w:sz w:val="20"/>
        </w:rPr>
        <w:t>L</w:t>
      </w:r>
      <w:r w:rsidR="00A94656" w:rsidRPr="00F31B17">
        <w:rPr>
          <w:rFonts w:ascii="Arial Narrow" w:hAnsi="Arial Narrow"/>
          <w:color w:val="002060"/>
          <w:sz w:val="20"/>
        </w:rPr>
        <w:t xml:space="preserve">e aree </w:t>
      </w:r>
      <w:r>
        <w:rPr>
          <w:rFonts w:ascii="Arial Narrow" w:hAnsi="Arial Narrow"/>
          <w:color w:val="002060"/>
          <w:sz w:val="20"/>
        </w:rPr>
        <w:t xml:space="preserve">di bilancio </w:t>
      </w:r>
      <w:r w:rsidR="00A94656" w:rsidRPr="00F31B17">
        <w:rPr>
          <w:rFonts w:ascii="Arial Narrow" w:hAnsi="Arial Narrow"/>
          <w:color w:val="002060"/>
          <w:sz w:val="20"/>
        </w:rPr>
        <w:t xml:space="preserve">più rilevanti </w:t>
      </w:r>
      <w:r w:rsidR="00A30236" w:rsidRPr="00F31B17">
        <w:rPr>
          <w:rFonts w:ascii="Arial Narrow" w:hAnsi="Arial Narrow"/>
          <w:color w:val="002060"/>
          <w:sz w:val="20"/>
        </w:rPr>
        <w:t>risultano essere le seguenti:</w:t>
      </w:r>
    </w:p>
    <w:tbl>
      <w:tblPr>
        <w:tblStyle w:val="Grigliatabella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3227"/>
        <w:gridCol w:w="1843"/>
        <w:gridCol w:w="2866"/>
      </w:tblGrid>
      <w:tr w:rsidR="00065BB1" w:rsidRPr="00F31B17" w:rsidTr="009639C2">
        <w:tc>
          <w:tcPr>
            <w:tcW w:w="3227" w:type="dxa"/>
            <w:shd w:val="clear" w:color="auto" w:fill="B8CCE4" w:themeFill="accent1" w:themeFillTint="66"/>
          </w:tcPr>
          <w:p w:rsidR="00065BB1" w:rsidRPr="00F31B17" w:rsidRDefault="00065BB1" w:rsidP="00744CF5">
            <w:pPr>
              <w:widowControl w:val="0"/>
              <w:jc w:val="center"/>
              <w:rPr>
                <w:rFonts w:ascii="Arial Narrow" w:hAnsi="Arial Narrow"/>
                <w:b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color w:val="002060"/>
                <w:sz w:val="20"/>
              </w:rPr>
              <w:t>Area Valutativa</w:t>
            </w:r>
          </w:p>
        </w:tc>
        <w:tc>
          <w:tcPr>
            <w:tcW w:w="1843" w:type="dxa"/>
            <w:shd w:val="clear" w:color="auto" w:fill="B8CCE4" w:themeFill="accent1" w:themeFillTint="66"/>
          </w:tcPr>
          <w:p w:rsidR="00065BB1" w:rsidRPr="00F31B17" w:rsidRDefault="00065BB1" w:rsidP="00744CF5">
            <w:pPr>
              <w:widowControl w:val="0"/>
              <w:jc w:val="center"/>
              <w:rPr>
                <w:rFonts w:ascii="Arial Narrow" w:hAnsi="Arial Narrow"/>
                <w:b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color w:val="002060"/>
                <w:sz w:val="20"/>
              </w:rPr>
              <w:t>% di incidenza</w:t>
            </w:r>
          </w:p>
        </w:tc>
        <w:tc>
          <w:tcPr>
            <w:tcW w:w="2866" w:type="dxa"/>
            <w:shd w:val="clear" w:color="auto" w:fill="B8CCE4" w:themeFill="accent1" w:themeFillTint="66"/>
          </w:tcPr>
          <w:p w:rsidR="00065BB1" w:rsidRPr="00F31B17" w:rsidRDefault="00065BB1" w:rsidP="00744CF5">
            <w:pPr>
              <w:widowControl w:val="0"/>
              <w:jc w:val="center"/>
              <w:rPr>
                <w:rFonts w:ascii="Arial Narrow" w:hAnsi="Arial Narrow"/>
                <w:b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color w:val="002060"/>
                <w:sz w:val="20"/>
              </w:rPr>
              <w:t>Commento</w:t>
            </w:r>
          </w:p>
        </w:tc>
      </w:tr>
      <w:tr w:rsidR="00065BB1" w:rsidRPr="00F31B17" w:rsidTr="009639C2">
        <w:tc>
          <w:tcPr>
            <w:tcW w:w="3227" w:type="dxa"/>
          </w:tcPr>
          <w:p w:rsidR="00065BB1" w:rsidRPr="00F31B17" w:rsidRDefault="00BD1F8C" w:rsidP="00744CF5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Immobilizzazioni materiali</w:t>
            </w:r>
          </w:p>
        </w:tc>
        <w:tc>
          <w:tcPr>
            <w:tcW w:w="1843" w:type="dxa"/>
          </w:tcPr>
          <w:p w:rsidR="00065BB1" w:rsidRPr="00F31B17" w:rsidRDefault="00BD1F8C" w:rsidP="00A11755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4</w:t>
            </w:r>
            <w:r w:rsidR="00A11755" w:rsidRPr="00F31B17">
              <w:rPr>
                <w:rFonts w:ascii="Arial Narrow" w:hAnsi="Arial Narrow"/>
                <w:color w:val="002060"/>
                <w:sz w:val="20"/>
              </w:rPr>
              <w:t>8,90</w:t>
            </w:r>
            <w:r w:rsidRPr="00F31B17">
              <w:rPr>
                <w:rFonts w:ascii="Arial Narrow" w:hAnsi="Arial Narrow"/>
                <w:color w:val="002060"/>
                <w:sz w:val="20"/>
              </w:rPr>
              <w:t>% su attivo</w:t>
            </w:r>
          </w:p>
        </w:tc>
        <w:tc>
          <w:tcPr>
            <w:tcW w:w="2866" w:type="dxa"/>
          </w:tcPr>
          <w:p w:rsidR="00065BB1" w:rsidRPr="00F31B17" w:rsidRDefault="00BD1F8C" w:rsidP="00744CF5">
            <w:pPr>
              <w:widowControl w:val="0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Rischio importo significativo</w:t>
            </w:r>
          </w:p>
        </w:tc>
      </w:tr>
      <w:tr w:rsidR="00065BB1" w:rsidRPr="00F31B17" w:rsidTr="009639C2">
        <w:tc>
          <w:tcPr>
            <w:tcW w:w="3227" w:type="dxa"/>
          </w:tcPr>
          <w:p w:rsidR="00065BB1" w:rsidRPr="00F31B17" w:rsidRDefault="00065BB1" w:rsidP="00065BB1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Rimanenze</w:t>
            </w:r>
          </w:p>
        </w:tc>
        <w:tc>
          <w:tcPr>
            <w:tcW w:w="1843" w:type="dxa"/>
          </w:tcPr>
          <w:p w:rsidR="00065BB1" w:rsidRPr="00F31B17" w:rsidRDefault="00BD1F8C" w:rsidP="00A11755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1</w:t>
            </w:r>
            <w:r w:rsidR="00A11755" w:rsidRPr="00F31B17">
              <w:rPr>
                <w:rFonts w:ascii="Arial Narrow" w:hAnsi="Arial Narrow"/>
                <w:color w:val="002060"/>
                <w:sz w:val="20"/>
              </w:rPr>
              <w:t>1,56</w:t>
            </w:r>
            <w:r w:rsidRPr="00F31B17">
              <w:rPr>
                <w:rFonts w:ascii="Arial Narrow" w:hAnsi="Arial Narrow"/>
                <w:color w:val="002060"/>
                <w:sz w:val="20"/>
              </w:rPr>
              <w:t>% su attivo</w:t>
            </w:r>
          </w:p>
        </w:tc>
        <w:tc>
          <w:tcPr>
            <w:tcW w:w="2866" w:type="dxa"/>
          </w:tcPr>
          <w:p w:rsidR="00065BB1" w:rsidRPr="00F31B17" w:rsidRDefault="00065BB1" w:rsidP="00065BB1">
            <w:pPr>
              <w:widowControl w:val="0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Rischio importo significativo</w:t>
            </w:r>
          </w:p>
        </w:tc>
      </w:tr>
      <w:tr w:rsidR="00065BB1" w:rsidRPr="00F31B17" w:rsidTr="009639C2">
        <w:tc>
          <w:tcPr>
            <w:tcW w:w="3227" w:type="dxa"/>
          </w:tcPr>
          <w:p w:rsidR="00065BB1" w:rsidRPr="00F31B17" w:rsidRDefault="00065BB1" w:rsidP="00065BB1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Crediti Verso clienti</w:t>
            </w:r>
          </w:p>
        </w:tc>
        <w:tc>
          <w:tcPr>
            <w:tcW w:w="1843" w:type="dxa"/>
          </w:tcPr>
          <w:p w:rsidR="00065BB1" w:rsidRPr="00F31B17" w:rsidRDefault="00BD1F8C" w:rsidP="00A11755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2</w:t>
            </w:r>
            <w:r w:rsidR="00A11755" w:rsidRPr="00F31B17">
              <w:rPr>
                <w:rFonts w:ascii="Arial Narrow" w:hAnsi="Arial Narrow"/>
                <w:color w:val="002060"/>
                <w:sz w:val="20"/>
              </w:rPr>
              <w:t>1,10</w:t>
            </w:r>
            <w:r w:rsidRPr="00F31B17">
              <w:rPr>
                <w:rFonts w:ascii="Arial Narrow" w:hAnsi="Arial Narrow"/>
                <w:color w:val="002060"/>
                <w:sz w:val="20"/>
              </w:rPr>
              <w:t>% su attivo</w:t>
            </w:r>
          </w:p>
        </w:tc>
        <w:tc>
          <w:tcPr>
            <w:tcW w:w="2866" w:type="dxa"/>
          </w:tcPr>
          <w:p w:rsidR="00065BB1" w:rsidRPr="00F31B17" w:rsidRDefault="00065BB1" w:rsidP="00065BB1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Rischio importo significativo</w:t>
            </w:r>
          </w:p>
        </w:tc>
      </w:tr>
      <w:tr w:rsidR="00065BB1" w:rsidRPr="00F31B17" w:rsidTr="009639C2">
        <w:tc>
          <w:tcPr>
            <w:tcW w:w="3227" w:type="dxa"/>
          </w:tcPr>
          <w:p w:rsidR="00065BB1" w:rsidRPr="00F31B17" w:rsidRDefault="00065BB1" w:rsidP="00065BB1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Ratei e risconti</w:t>
            </w:r>
          </w:p>
        </w:tc>
        <w:tc>
          <w:tcPr>
            <w:tcW w:w="1843" w:type="dxa"/>
          </w:tcPr>
          <w:p w:rsidR="00065BB1" w:rsidRPr="00F31B17" w:rsidRDefault="00BD1F8C" w:rsidP="00065BB1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Irrilevante</w:t>
            </w:r>
          </w:p>
        </w:tc>
        <w:tc>
          <w:tcPr>
            <w:tcW w:w="2866" w:type="dxa"/>
          </w:tcPr>
          <w:p w:rsidR="00065BB1" w:rsidRPr="00F31B17" w:rsidRDefault="00065BB1" w:rsidP="00065BB1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Rischio intrinseco natura voce</w:t>
            </w:r>
          </w:p>
        </w:tc>
      </w:tr>
      <w:tr w:rsidR="009639C2" w:rsidRPr="00F31B17" w:rsidTr="009639C2">
        <w:tc>
          <w:tcPr>
            <w:tcW w:w="3227" w:type="dxa"/>
          </w:tcPr>
          <w:p w:rsidR="009639C2" w:rsidRPr="00F31B17" w:rsidRDefault="009639C2" w:rsidP="00065BB1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Fondi rischi ed oneri</w:t>
            </w:r>
          </w:p>
        </w:tc>
        <w:tc>
          <w:tcPr>
            <w:tcW w:w="1843" w:type="dxa"/>
          </w:tcPr>
          <w:p w:rsidR="009639C2" w:rsidRPr="00F31B17" w:rsidRDefault="009639C2" w:rsidP="00065BB1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Irrilevante</w:t>
            </w:r>
          </w:p>
        </w:tc>
        <w:tc>
          <w:tcPr>
            <w:tcW w:w="2866" w:type="dxa"/>
          </w:tcPr>
          <w:p w:rsidR="009639C2" w:rsidRPr="00F31B17" w:rsidRDefault="009639C2" w:rsidP="00065BB1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Rischio intrinseco dovuto all’attività</w:t>
            </w:r>
          </w:p>
        </w:tc>
      </w:tr>
      <w:tr w:rsidR="00BD1F8C" w:rsidRPr="00F31B17" w:rsidTr="009639C2">
        <w:tc>
          <w:tcPr>
            <w:tcW w:w="3227" w:type="dxa"/>
          </w:tcPr>
          <w:p w:rsidR="00BD1F8C" w:rsidRPr="00F31B17" w:rsidRDefault="00BD1F8C" w:rsidP="00BD1F8C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Fondi strumenti derivati</w:t>
            </w:r>
          </w:p>
        </w:tc>
        <w:tc>
          <w:tcPr>
            <w:tcW w:w="1843" w:type="dxa"/>
          </w:tcPr>
          <w:p w:rsidR="00BD1F8C" w:rsidRPr="00F31B17" w:rsidRDefault="00BD1F8C" w:rsidP="00BD1F8C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Irrilevante</w:t>
            </w:r>
          </w:p>
        </w:tc>
        <w:tc>
          <w:tcPr>
            <w:tcW w:w="2866" w:type="dxa"/>
          </w:tcPr>
          <w:p w:rsidR="00BD1F8C" w:rsidRPr="00F31B17" w:rsidRDefault="00BD1F8C" w:rsidP="00BD1F8C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Rischio intrinseco natura voce</w:t>
            </w:r>
          </w:p>
        </w:tc>
      </w:tr>
      <w:tr w:rsidR="00BD1F8C" w:rsidRPr="00F31B17" w:rsidTr="009639C2">
        <w:tc>
          <w:tcPr>
            <w:tcW w:w="3227" w:type="dxa"/>
          </w:tcPr>
          <w:p w:rsidR="00BD1F8C" w:rsidRPr="00F31B17" w:rsidRDefault="00BD1F8C" w:rsidP="00BD1F8C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Debiti verso banche</w:t>
            </w:r>
          </w:p>
        </w:tc>
        <w:tc>
          <w:tcPr>
            <w:tcW w:w="1843" w:type="dxa"/>
          </w:tcPr>
          <w:p w:rsidR="00BD1F8C" w:rsidRPr="00F31B17" w:rsidRDefault="00A11755" w:rsidP="00A11755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43,43</w:t>
            </w:r>
            <w:r w:rsidR="00BD1F8C" w:rsidRPr="00F31B17">
              <w:rPr>
                <w:rFonts w:ascii="Arial Narrow" w:hAnsi="Arial Narrow"/>
                <w:color w:val="002060"/>
                <w:sz w:val="20"/>
              </w:rPr>
              <w:t>%</w:t>
            </w:r>
            <w:r w:rsidRPr="00F31B17">
              <w:rPr>
                <w:rFonts w:ascii="Arial Narrow" w:hAnsi="Arial Narrow"/>
                <w:color w:val="002060"/>
                <w:sz w:val="20"/>
              </w:rPr>
              <w:t xml:space="preserve"> </w:t>
            </w:r>
            <w:r w:rsidR="00BD1F8C" w:rsidRPr="00F31B17">
              <w:rPr>
                <w:rFonts w:ascii="Arial Narrow" w:hAnsi="Arial Narrow"/>
                <w:color w:val="002060"/>
                <w:sz w:val="20"/>
              </w:rPr>
              <w:t>su passivo</w:t>
            </w:r>
          </w:p>
        </w:tc>
        <w:tc>
          <w:tcPr>
            <w:tcW w:w="2866" w:type="dxa"/>
          </w:tcPr>
          <w:p w:rsidR="00BD1F8C" w:rsidRPr="00F31B17" w:rsidRDefault="00BD1F8C" w:rsidP="00BD1F8C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Rischio importo significativo</w:t>
            </w:r>
          </w:p>
        </w:tc>
      </w:tr>
      <w:tr w:rsidR="00BD1F8C" w:rsidRPr="00F31B17" w:rsidTr="009639C2">
        <w:tc>
          <w:tcPr>
            <w:tcW w:w="3227" w:type="dxa"/>
          </w:tcPr>
          <w:p w:rsidR="00BD1F8C" w:rsidRPr="00F31B17" w:rsidRDefault="00BD1F8C" w:rsidP="00BD1F8C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Fornitori</w:t>
            </w:r>
          </w:p>
        </w:tc>
        <w:tc>
          <w:tcPr>
            <w:tcW w:w="1843" w:type="dxa"/>
          </w:tcPr>
          <w:p w:rsidR="00BD1F8C" w:rsidRPr="00F31B17" w:rsidRDefault="00BD1F8C" w:rsidP="00A11755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1</w:t>
            </w:r>
            <w:r w:rsidR="00A11755" w:rsidRPr="00F31B17">
              <w:rPr>
                <w:rFonts w:ascii="Arial Narrow" w:hAnsi="Arial Narrow"/>
                <w:color w:val="002060"/>
                <w:sz w:val="20"/>
              </w:rPr>
              <w:t>4,98</w:t>
            </w:r>
            <w:r w:rsidRPr="00F31B17">
              <w:rPr>
                <w:rFonts w:ascii="Arial Narrow" w:hAnsi="Arial Narrow"/>
                <w:color w:val="002060"/>
                <w:sz w:val="20"/>
              </w:rPr>
              <w:t>%</w:t>
            </w:r>
            <w:r w:rsidR="00A11755" w:rsidRPr="00F31B17">
              <w:rPr>
                <w:rFonts w:ascii="Arial Narrow" w:hAnsi="Arial Narrow"/>
                <w:color w:val="002060"/>
                <w:sz w:val="20"/>
              </w:rPr>
              <w:t xml:space="preserve"> </w:t>
            </w:r>
            <w:r w:rsidRPr="00F31B17">
              <w:rPr>
                <w:rFonts w:ascii="Arial Narrow" w:hAnsi="Arial Narrow"/>
                <w:color w:val="002060"/>
                <w:sz w:val="20"/>
              </w:rPr>
              <w:t>su passivo</w:t>
            </w:r>
          </w:p>
        </w:tc>
        <w:tc>
          <w:tcPr>
            <w:tcW w:w="2866" w:type="dxa"/>
          </w:tcPr>
          <w:p w:rsidR="00BD1F8C" w:rsidRPr="00F31B17" w:rsidRDefault="00BD1F8C" w:rsidP="00BD1F8C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Rischio importo significativo</w:t>
            </w:r>
          </w:p>
        </w:tc>
      </w:tr>
      <w:tr w:rsidR="00BD1F8C" w:rsidRPr="00F31B17" w:rsidTr="009639C2">
        <w:tc>
          <w:tcPr>
            <w:tcW w:w="3227" w:type="dxa"/>
          </w:tcPr>
          <w:p w:rsidR="00BD1F8C" w:rsidRPr="00F31B17" w:rsidRDefault="00BD1F8C" w:rsidP="00BD1F8C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Ratei e risconti passivi</w:t>
            </w:r>
          </w:p>
        </w:tc>
        <w:tc>
          <w:tcPr>
            <w:tcW w:w="1843" w:type="dxa"/>
          </w:tcPr>
          <w:p w:rsidR="00BD1F8C" w:rsidRPr="00F31B17" w:rsidRDefault="00BD1F8C" w:rsidP="00BD1F8C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Irrilevante</w:t>
            </w:r>
          </w:p>
        </w:tc>
        <w:tc>
          <w:tcPr>
            <w:tcW w:w="2866" w:type="dxa"/>
          </w:tcPr>
          <w:p w:rsidR="00BD1F8C" w:rsidRPr="00F31B17" w:rsidRDefault="00BD1F8C" w:rsidP="00BD1F8C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Rischio intrinseco natura voce</w:t>
            </w:r>
          </w:p>
        </w:tc>
      </w:tr>
      <w:tr w:rsidR="00BD1F8C" w:rsidRPr="00F31B17" w:rsidTr="009639C2">
        <w:tc>
          <w:tcPr>
            <w:tcW w:w="3227" w:type="dxa"/>
          </w:tcPr>
          <w:p w:rsidR="00BD1F8C" w:rsidRPr="00F31B17" w:rsidRDefault="00BD1F8C" w:rsidP="00BD1F8C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Imposte</w:t>
            </w:r>
          </w:p>
        </w:tc>
        <w:tc>
          <w:tcPr>
            <w:tcW w:w="1843" w:type="dxa"/>
          </w:tcPr>
          <w:p w:rsidR="00BD1F8C" w:rsidRPr="00F31B17" w:rsidRDefault="007E79EB" w:rsidP="007E79EB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25,22</w:t>
            </w:r>
            <w:r w:rsidR="00BD1F8C" w:rsidRPr="00F31B17">
              <w:rPr>
                <w:rFonts w:ascii="Arial Narrow" w:hAnsi="Arial Narrow"/>
                <w:color w:val="002060"/>
                <w:sz w:val="20"/>
              </w:rPr>
              <w:t>%ante imposte</w:t>
            </w:r>
          </w:p>
        </w:tc>
        <w:tc>
          <w:tcPr>
            <w:tcW w:w="2866" w:type="dxa"/>
          </w:tcPr>
          <w:p w:rsidR="00BD1F8C" w:rsidRPr="00F31B17" w:rsidRDefault="009639C2" w:rsidP="00BD1F8C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 xml:space="preserve">Controllo pagamento imposte </w:t>
            </w:r>
          </w:p>
        </w:tc>
      </w:tr>
    </w:tbl>
    <w:p w:rsidR="00065BB1" w:rsidRPr="00F31B17" w:rsidRDefault="00065BB1" w:rsidP="004C01EB">
      <w:pPr>
        <w:widowControl w:val="0"/>
        <w:spacing w:line="480" w:lineRule="auto"/>
        <w:jc w:val="both"/>
        <w:rPr>
          <w:rFonts w:ascii="Arial Narrow" w:hAnsi="Arial Narrow"/>
          <w:color w:val="002060"/>
          <w:sz w:val="20"/>
        </w:rPr>
      </w:pPr>
    </w:p>
    <w:p w:rsidR="00C70BC0" w:rsidRPr="00F31B17" w:rsidRDefault="00C70BC0" w:rsidP="008A348B">
      <w:pPr>
        <w:widowControl w:val="0"/>
        <w:spacing w:line="480" w:lineRule="auto"/>
        <w:jc w:val="both"/>
        <w:rPr>
          <w:rFonts w:ascii="Arial Narrow" w:hAnsi="Arial Narrow"/>
          <w:b/>
          <w:color w:val="002060"/>
          <w:sz w:val="20"/>
        </w:rPr>
      </w:pPr>
      <w:r w:rsidRPr="00F31B17">
        <w:rPr>
          <w:rFonts w:ascii="Arial Narrow" w:hAnsi="Arial Narrow"/>
          <w:b/>
          <w:color w:val="002060"/>
          <w:sz w:val="20"/>
        </w:rPr>
        <w:t xml:space="preserve">Rapporti </w:t>
      </w:r>
      <w:r w:rsidR="007D1155" w:rsidRPr="00F31B17">
        <w:rPr>
          <w:rFonts w:ascii="Arial Narrow" w:hAnsi="Arial Narrow"/>
          <w:b/>
          <w:color w:val="002060"/>
          <w:sz w:val="20"/>
        </w:rPr>
        <w:t>con società collegate, controllate e controllanti</w:t>
      </w:r>
    </w:p>
    <w:tbl>
      <w:tblPr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5353"/>
        <w:gridCol w:w="389"/>
        <w:gridCol w:w="462"/>
        <w:gridCol w:w="499"/>
        <w:gridCol w:w="1309"/>
      </w:tblGrid>
      <w:tr w:rsidR="00CD1234" w:rsidRPr="00F31B17" w:rsidTr="009639C2">
        <w:tc>
          <w:tcPr>
            <w:tcW w:w="5353" w:type="dxa"/>
            <w:shd w:val="clear" w:color="auto" w:fill="B8CCE4" w:themeFill="accent1" w:themeFillTint="66"/>
          </w:tcPr>
          <w:p w:rsidR="00CD1234" w:rsidRPr="00F31B17" w:rsidRDefault="00CD1234" w:rsidP="00750236">
            <w:pPr>
              <w:widowControl w:val="0"/>
              <w:jc w:val="both"/>
              <w:rPr>
                <w:rFonts w:ascii="Arial Narrow" w:hAnsi="Arial Narrow"/>
                <w:b/>
                <w:i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i/>
                <w:color w:val="002060"/>
                <w:sz w:val="20"/>
              </w:rPr>
              <w:t>Revisore precedente</w:t>
            </w:r>
          </w:p>
        </w:tc>
        <w:tc>
          <w:tcPr>
            <w:tcW w:w="389" w:type="dxa"/>
            <w:shd w:val="clear" w:color="auto" w:fill="B8CCE4" w:themeFill="accent1" w:themeFillTint="66"/>
          </w:tcPr>
          <w:p w:rsidR="00CD1234" w:rsidRPr="00F31B17" w:rsidRDefault="00CD1234" w:rsidP="00750236">
            <w:pPr>
              <w:widowControl w:val="0"/>
              <w:jc w:val="both"/>
              <w:rPr>
                <w:rFonts w:ascii="Arial Narrow" w:hAnsi="Arial Narrow"/>
                <w:b/>
                <w:i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i/>
                <w:color w:val="002060"/>
                <w:sz w:val="20"/>
              </w:rPr>
              <w:t>SI</w:t>
            </w:r>
          </w:p>
        </w:tc>
        <w:tc>
          <w:tcPr>
            <w:tcW w:w="462" w:type="dxa"/>
            <w:shd w:val="clear" w:color="auto" w:fill="B8CCE4" w:themeFill="accent1" w:themeFillTint="66"/>
          </w:tcPr>
          <w:p w:rsidR="00CD1234" w:rsidRPr="00F31B17" w:rsidRDefault="00CD1234" w:rsidP="00750236">
            <w:pPr>
              <w:widowControl w:val="0"/>
              <w:jc w:val="both"/>
              <w:rPr>
                <w:rFonts w:ascii="Arial Narrow" w:hAnsi="Arial Narrow"/>
                <w:b/>
                <w:i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i/>
                <w:color w:val="002060"/>
                <w:sz w:val="20"/>
              </w:rPr>
              <w:t>NO</w:t>
            </w:r>
          </w:p>
        </w:tc>
        <w:tc>
          <w:tcPr>
            <w:tcW w:w="499" w:type="dxa"/>
            <w:shd w:val="clear" w:color="auto" w:fill="B8CCE4" w:themeFill="accent1" w:themeFillTint="66"/>
          </w:tcPr>
          <w:p w:rsidR="00CD1234" w:rsidRPr="00F31B17" w:rsidRDefault="00A94656" w:rsidP="00750236">
            <w:pPr>
              <w:widowControl w:val="0"/>
              <w:jc w:val="both"/>
              <w:rPr>
                <w:rFonts w:ascii="Arial Narrow" w:hAnsi="Arial Narrow"/>
                <w:b/>
                <w:i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i/>
                <w:color w:val="002060"/>
                <w:sz w:val="20"/>
              </w:rPr>
              <w:t>N/A</w:t>
            </w:r>
          </w:p>
        </w:tc>
        <w:tc>
          <w:tcPr>
            <w:tcW w:w="1309" w:type="dxa"/>
            <w:shd w:val="clear" w:color="auto" w:fill="B8CCE4" w:themeFill="accent1" w:themeFillTint="66"/>
          </w:tcPr>
          <w:p w:rsidR="00CD1234" w:rsidRPr="00F31B17" w:rsidRDefault="00CD1234" w:rsidP="00750236">
            <w:pPr>
              <w:widowControl w:val="0"/>
              <w:jc w:val="both"/>
              <w:rPr>
                <w:rFonts w:ascii="Arial Narrow" w:hAnsi="Arial Narrow"/>
                <w:b/>
                <w:i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i/>
                <w:color w:val="002060"/>
                <w:sz w:val="20"/>
              </w:rPr>
              <w:t>COMMENTI</w:t>
            </w:r>
          </w:p>
        </w:tc>
      </w:tr>
      <w:tr w:rsidR="00750236" w:rsidRPr="00F31B17" w:rsidTr="009639C2">
        <w:tc>
          <w:tcPr>
            <w:tcW w:w="5353" w:type="dxa"/>
          </w:tcPr>
          <w:p w:rsidR="00750236" w:rsidRPr="00F31B17" w:rsidRDefault="00750236" w:rsidP="00750236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La società ha partecipazioni in società collegate</w:t>
            </w:r>
          </w:p>
        </w:tc>
        <w:tc>
          <w:tcPr>
            <w:tcW w:w="389" w:type="dxa"/>
          </w:tcPr>
          <w:p w:rsidR="00750236" w:rsidRPr="00F31B17" w:rsidRDefault="00750236" w:rsidP="00750236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</w:p>
        </w:tc>
        <w:tc>
          <w:tcPr>
            <w:tcW w:w="462" w:type="dxa"/>
          </w:tcPr>
          <w:p w:rsidR="00750236" w:rsidRPr="00F31B17" w:rsidRDefault="00750236" w:rsidP="00750236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V</w:t>
            </w:r>
          </w:p>
        </w:tc>
        <w:tc>
          <w:tcPr>
            <w:tcW w:w="499" w:type="dxa"/>
          </w:tcPr>
          <w:p w:rsidR="00750236" w:rsidRPr="00F31B17" w:rsidRDefault="00750236" w:rsidP="00750236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</w:p>
        </w:tc>
        <w:tc>
          <w:tcPr>
            <w:tcW w:w="1309" w:type="dxa"/>
          </w:tcPr>
          <w:p w:rsidR="00750236" w:rsidRPr="00F31B17" w:rsidRDefault="00750236" w:rsidP="00750236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</w:p>
        </w:tc>
      </w:tr>
      <w:tr w:rsidR="00750236" w:rsidRPr="00F31B17" w:rsidTr="009639C2">
        <w:tc>
          <w:tcPr>
            <w:tcW w:w="5353" w:type="dxa"/>
          </w:tcPr>
          <w:p w:rsidR="00750236" w:rsidRPr="00F31B17" w:rsidRDefault="00750236" w:rsidP="00750236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La società ha partecipazioni in società controllate</w:t>
            </w:r>
          </w:p>
        </w:tc>
        <w:tc>
          <w:tcPr>
            <w:tcW w:w="389" w:type="dxa"/>
          </w:tcPr>
          <w:p w:rsidR="00750236" w:rsidRPr="00F31B17" w:rsidRDefault="00750236" w:rsidP="00750236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</w:p>
        </w:tc>
        <w:tc>
          <w:tcPr>
            <w:tcW w:w="462" w:type="dxa"/>
          </w:tcPr>
          <w:p w:rsidR="00750236" w:rsidRPr="00F31B17" w:rsidRDefault="00750236" w:rsidP="00750236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V</w:t>
            </w:r>
          </w:p>
        </w:tc>
        <w:tc>
          <w:tcPr>
            <w:tcW w:w="499" w:type="dxa"/>
          </w:tcPr>
          <w:p w:rsidR="00750236" w:rsidRPr="00F31B17" w:rsidRDefault="00750236" w:rsidP="00750236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</w:p>
        </w:tc>
        <w:tc>
          <w:tcPr>
            <w:tcW w:w="1309" w:type="dxa"/>
          </w:tcPr>
          <w:p w:rsidR="00750236" w:rsidRPr="00F31B17" w:rsidRDefault="00750236" w:rsidP="00750236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</w:p>
        </w:tc>
      </w:tr>
      <w:tr w:rsidR="00750236" w:rsidRPr="00F31B17" w:rsidTr="009639C2">
        <w:tc>
          <w:tcPr>
            <w:tcW w:w="5353" w:type="dxa"/>
          </w:tcPr>
          <w:p w:rsidR="00750236" w:rsidRPr="00F31B17" w:rsidRDefault="00750236" w:rsidP="00750236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La società è controllata da un’altra società</w:t>
            </w:r>
          </w:p>
        </w:tc>
        <w:tc>
          <w:tcPr>
            <w:tcW w:w="389" w:type="dxa"/>
          </w:tcPr>
          <w:p w:rsidR="00750236" w:rsidRPr="00F31B17" w:rsidRDefault="00750236" w:rsidP="00750236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V</w:t>
            </w:r>
          </w:p>
        </w:tc>
        <w:tc>
          <w:tcPr>
            <w:tcW w:w="462" w:type="dxa"/>
          </w:tcPr>
          <w:p w:rsidR="00750236" w:rsidRPr="00F31B17" w:rsidRDefault="00750236" w:rsidP="00750236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</w:p>
        </w:tc>
        <w:tc>
          <w:tcPr>
            <w:tcW w:w="499" w:type="dxa"/>
          </w:tcPr>
          <w:p w:rsidR="00750236" w:rsidRPr="00F31B17" w:rsidRDefault="00750236" w:rsidP="00750236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</w:p>
        </w:tc>
        <w:tc>
          <w:tcPr>
            <w:tcW w:w="1309" w:type="dxa"/>
          </w:tcPr>
          <w:p w:rsidR="00750236" w:rsidRPr="00F31B17" w:rsidRDefault="00750236" w:rsidP="00750236">
            <w:pPr>
              <w:widowControl w:val="0"/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1.</w:t>
            </w:r>
          </w:p>
        </w:tc>
      </w:tr>
    </w:tbl>
    <w:p w:rsidR="00750236" w:rsidRPr="00F31B17" w:rsidRDefault="00750236" w:rsidP="00750236">
      <w:pPr>
        <w:spacing w:line="480" w:lineRule="auto"/>
        <w:jc w:val="both"/>
        <w:rPr>
          <w:rFonts w:ascii="Arial Narrow" w:hAnsi="Arial Narrow"/>
          <w:color w:val="002060"/>
          <w:sz w:val="20"/>
        </w:rPr>
      </w:pPr>
    </w:p>
    <w:p w:rsidR="000E5987" w:rsidRDefault="000E5987" w:rsidP="00750236">
      <w:pPr>
        <w:spacing w:line="480" w:lineRule="auto"/>
        <w:rPr>
          <w:rFonts w:ascii="Arial Narrow" w:hAnsi="Arial Narrow"/>
          <w:b/>
          <w:i/>
          <w:color w:val="002060"/>
          <w:sz w:val="20"/>
        </w:rPr>
      </w:pPr>
      <w:r>
        <w:rPr>
          <w:rFonts w:ascii="Arial Narrow" w:hAnsi="Arial Narrow"/>
          <w:b/>
          <w:i/>
          <w:color w:val="002060"/>
          <w:sz w:val="20"/>
        </w:rPr>
        <w:t>Commenti</w:t>
      </w:r>
    </w:p>
    <w:p w:rsidR="000E5987" w:rsidRPr="000E5987" w:rsidRDefault="000E5987" w:rsidP="000E5987">
      <w:pPr>
        <w:pStyle w:val="Paragrafoelenco"/>
        <w:numPr>
          <w:ilvl w:val="0"/>
          <w:numId w:val="41"/>
        </w:numPr>
        <w:spacing w:line="480" w:lineRule="auto"/>
        <w:rPr>
          <w:rFonts w:ascii="Arial Narrow" w:hAnsi="Arial Narrow"/>
          <w:color w:val="002060"/>
          <w:sz w:val="20"/>
        </w:rPr>
      </w:pPr>
      <w:r w:rsidRPr="000E5987">
        <w:rPr>
          <w:rFonts w:ascii="Arial Narrow" w:hAnsi="Arial Narrow"/>
          <w:color w:val="002060"/>
          <w:sz w:val="20"/>
        </w:rPr>
        <w:t>La società è controllata dalla __________</w:t>
      </w:r>
    </w:p>
    <w:p w:rsidR="000E5987" w:rsidRDefault="000E5987" w:rsidP="00750236">
      <w:pPr>
        <w:spacing w:line="480" w:lineRule="auto"/>
        <w:rPr>
          <w:rFonts w:ascii="Arial Narrow" w:hAnsi="Arial Narrow"/>
          <w:b/>
          <w:i/>
          <w:color w:val="002060"/>
          <w:sz w:val="20"/>
        </w:rPr>
      </w:pPr>
    </w:p>
    <w:p w:rsidR="00750236" w:rsidRPr="00F31B17" w:rsidRDefault="00750236" w:rsidP="00750236">
      <w:pPr>
        <w:spacing w:line="480" w:lineRule="auto"/>
        <w:rPr>
          <w:rFonts w:ascii="Arial Narrow" w:hAnsi="Arial Narrow"/>
          <w:b/>
          <w:i/>
          <w:color w:val="002060"/>
          <w:sz w:val="20"/>
        </w:rPr>
      </w:pPr>
      <w:r w:rsidRPr="00F31B17">
        <w:rPr>
          <w:rFonts w:ascii="Arial Narrow" w:hAnsi="Arial Narrow"/>
          <w:b/>
          <w:i/>
          <w:color w:val="002060"/>
          <w:sz w:val="20"/>
        </w:rPr>
        <w:t>Consolidato fiscale</w:t>
      </w:r>
    </w:p>
    <w:p w:rsidR="00750236" w:rsidRPr="00F31B17" w:rsidRDefault="00750236" w:rsidP="00750236">
      <w:pPr>
        <w:spacing w:line="480" w:lineRule="auto"/>
        <w:jc w:val="both"/>
        <w:rPr>
          <w:rFonts w:ascii="Arial Narrow" w:hAnsi="Arial Narrow"/>
          <w:color w:val="002060"/>
          <w:sz w:val="20"/>
        </w:rPr>
      </w:pPr>
      <w:r w:rsidRPr="00F31B17">
        <w:rPr>
          <w:rFonts w:ascii="Arial Narrow" w:hAnsi="Arial Narrow"/>
          <w:color w:val="002060"/>
          <w:sz w:val="20"/>
        </w:rPr>
        <w:t>La Società ha aderito in qualità di consolidata al Consolidato Fiscale Nazionale, di cui agli articoli da 117 a</w:t>
      </w:r>
    </w:p>
    <w:p w:rsidR="00750236" w:rsidRPr="00F31B17" w:rsidRDefault="00750236" w:rsidP="00E57DD0">
      <w:pPr>
        <w:spacing w:line="480" w:lineRule="auto"/>
        <w:jc w:val="both"/>
        <w:rPr>
          <w:rFonts w:ascii="Arial Narrow" w:hAnsi="Arial Narrow"/>
          <w:color w:val="002060"/>
          <w:sz w:val="20"/>
        </w:rPr>
      </w:pPr>
      <w:r w:rsidRPr="00F31B17">
        <w:rPr>
          <w:rFonts w:ascii="Arial Narrow" w:hAnsi="Arial Narrow"/>
          <w:color w:val="002060"/>
          <w:sz w:val="20"/>
        </w:rPr>
        <w:t xml:space="preserve">128 del D.P.R. 22 dicembre 1986, n. 917, con la controllante </w:t>
      </w:r>
      <w:r w:rsidR="00E57DD0">
        <w:rPr>
          <w:rFonts w:ascii="Arial Narrow" w:hAnsi="Arial Narrow"/>
          <w:color w:val="002060"/>
          <w:sz w:val="20"/>
        </w:rPr>
        <w:t>_________</w:t>
      </w:r>
      <w:r w:rsidRPr="00F31B17">
        <w:rPr>
          <w:rFonts w:ascii="Arial Narrow" w:hAnsi="Arial Narrow"/>
          <w:color w:val="002060"/>
          <w:sz w:val="20"/>
        </w:rPr>
        <w:t xml:space="preserve">, </w:t>
      </w:r>
    </w:p>
    <w:p w:rsidR="00750236" w:rsidRPr="00F31B17" w:rsidRDefault="00750236" w:rsidP="00750236">
      <w:pPr>
        <w:spacing w:line="480" w:lineRule="auto"/>
        <w:jc w:val="both"/>
        <w:rPr>
          <w:rFonts w:ascii="Arial Narrow" w:hAnsi="Arial Narrow"/>
          <w:color w:val="002060"/>
          <w:sz w:val="20"/>
        </w:rPr>
      </w:pPr>
      <w:r w:rsidRPr="00F31B17">
        <w:rPr>
          <w:rFonts w:ascii="Arial Narrow" w:hAnsi="Arial Narrow"/>
          <w:color w:val="002060"/>
          <w:sz w:val="20"/>
        </w:rPr>
        <w:lastRenderedPageBreak/>
        <w:t>Per quanto concerne il trasferimento delle posizioni fiscali a seguito del consolidamento nazionale, ivi incluso le perdite fiscali, il corrispettivo è stato determinato sulla base dell’imposta teorica e quindi in regime di neutralità fiscale.</w:t>
      </w:r>
    </w:p>
    <w:p w:rsidR="00750236" w:rsidRPr="00F31B17" w:rsidRDefault="00750236" w:rsidP="00750236">
      <w:pPr>
        <w:spacing w:line="480" w:lineRule="auto"/>
        <w:jc w:val="both"/>
        <w:rPr>
          <w:rFonts w:ascii="Arial Narrow" w:hAnsi="Arial Narrow"/>
          <w:color w:val="002060"/>
          <w:sz w:val="20"/>
        </w:rPr>
      </w:pPr>
    </w:p>
    <w:p w:rsidR="00750236" w:rsidRPr="00F31B17" w:rsidRDefault="00750236" w:rsidP="00750236">
      <w:pPr>
        <w:spacing w:line="480" w:lineRule="auto"/>
        <w:jc w:val="both"/>
        <w:rPr>
          <w:rFonts w:ascii="Arial Narrow" w:hAnsi="Arial Narrow"/>
          <w:b/>
          <w:i/>
          <w:color w:val="002060"/>
          <w:sz w:val="20"/>
        </w:rPr>
      </w:pPr>
      <w:r w:rsidRPr="00F31B17">
        <w:rPr>
          <w:rFonts w:ascii="Arial Narrow" w:hAnsi="Arial Narrow"/>
          <w:b/>
          <w:i/>
          <w:color w:val="002060"/>
          <w:sz w:val="20"/>
        </w:rPr>
        <w:t>Operazioni realizzate con parti correlate (art. 2427 c. 1 n. 22-bis C.C.)</w:t>
      </w:r>
    </w:p>
    <w:p w:rsidR="00750236" w:rsidRPr="00F31B17" w:rsidRDefault="00750236" w:rsidP="00750236">
      <w:pPr>
        <w:spacing w:line="480" w:lineRule="auto"/>
        <w:jc w:val="both"/>
        <w:rPr>
          <w:rFonts w:ascii="Arial Narrow" w:hAnsi="Arial Narrow"/>
          <w:color w:val="002060"/>
          <w:sz w:val="20"/>
        </w:rPr>
      </w:pPr>
      <w:r w:rsidRPr="00F31B17">
        <w:rPr>
          <w:rFonts w:ascii="Arial Narrow" w:hAnsi="Arial Narrow"/>
          <w:color w:val="002060"/>
          <w:sz w:val="20"/>
        </w:rPr>
        <w:t>Ai fini di quanto previsto dalle vigenti disposizioni, si segnala che nel corso dell’esercizio chiuso al 31/12/201</w:t>
      </w:r>
      <w:r w:rsidR="00D57CB8" w:rsidRPr="00F31B17">
        <w:rPr>
          <w:rFonts w:ascii="Arial Narrow" w:hAnsi="Arial Narrow"/>
          <w:color w:val="002060"/>
          <w:sz w:val="20"/>
        </w:rPr>
        <w:t>8</w:t>
      </w:r>
      <w:r w:rsidRPr="00F31B17">
        <w:rPr>
          <w:rFonts w:ascii="Arial Narrow" w:hAnsi="Arial Narrow"/>
          <w:color w:val="002060"/>
          <w:sz w:val="20"/>
        </w:rPr>
        <w:t xml:space="preserve"> non sono state effettuate operazioni atipiche o inusuali che per significatività e/o rilevanza possano dare luogo a dubbi in ordine alla salvaguardia del patrimonio aziendale ed alla tutela degli azionisti di minoranza, né con parti correlate né con soggetti diversi dalle parti correlate.</w:t>
      </w:r>
    </w:p>
    <w:p w:rsidR="00750236" w:rsidRPr="00F31B17" w:rsidRDefault="00750236" w:rsidP="00750236">
      <w:pPr>
        <w:spacing w:line="480" w:lineRule="auto"/>
        <w:jc w:val="both"/>
        <w:rPr>
          <w:rFonts w:ascii="Arial Narrow" w:hAnsi="Arial Narrow"/>
          <w:color w:val="002060"/>
          <w:sz w:val="20"/>
        </w:rPr>
      </w:pPr>
      <w:r w:rsidRPr="00F31B17">
        <w:rPr>
          <w:rFonts w:ascii="Arial Narrow" w:hAnsi="Arial Narrow"/>
          <w:color w:val="002060"/>
          <w:sz w:val="20"/>
        </w:rPr>
        <w:t>I rapporti con gli Amministratori, Sindaci e loro famigliari sono esclusivamente quelli riguardanti i compensi loro attribuiti e le retribuzioni percepite come lavoro dipendente.</w:t>
      </w:r>
    </w:p>
    <w:p w:rsidR="00750236" w:rsidRPr="00F31B17" w:rsidRDefault="00750236" w:rsidP="00750236">
      <w:pPr>
        <w:spacing w:line="480" w:lineRule="auto"/>
        <w:jc w:val="both"/>
        <w:rPr>
          <w:rFonts w:ascii="Arial Narrow" w:hAnsi="Arial Narrow"/>
          <w:color w:val="002060"/>
          <w:sz w:val="20"/>
        </w:rPr>
      </w:pPr>
      <w:r w:rsidRPr="00F31B17">
        <w:rPr>
          <w:rFonts w:ascii="Arial Narrow" w:hAnsi="Arial Narrow"/>
          <w:color w:val="002060"/>
          <w:sz w:val="20"/>
        </w:rPr>
        <w:t>Per quanto riguarda i dirigenti con responsabilità strategiche non sono state poste in essere operazioni diverse dai rapporti di lavoro o di consulenza instaurati.</w:t>
      </w:r>
    </w:p>
    <w:p w:rsidR="00750236" w:rsidRPr="00F31B17" w:rsidRDefault="00750236" w:rsidP="00750236">
      <w:pPr>
        <w:spacing w:line="480" w:lineRule="auto"/>
        <w:jc w:val="both"/>
        <w:rPr>
          <w:rFonts w:ascii="Arial Narrow" w:hAnsi="Arial Narrow"/>
          <w:color w:val="002060"/>
          <w:sz w:val="20"/>
        </w:rPr>
      </w:pPr>
      <w:r w:rsidRPr="00F31B17">
        <w:rPr>
          <w:rFonts w:ascii="Arial Narrow" w:hAnsi="Arial Narrow"/>
          <w:color w:val="002060"/>
          <w:sz w:val="20"/>
        </w:rPr>
        <w:t>Tutte le operazioni poste in essere con la società controllante sono motivate da considerazioni economiche di ottimizzazione industriale, commerciale e finanziaria, e la loro valorizzazione si basa sul valore normale di mercato.</w:t>
      </w:r>
    </w:p>
    <w:p w:rsidR="00750236" w:rsidRPr="00F31B17" w:rsidRDefault="000E5987" w:rsidP="00750236">
      <w:pPr>
        <w:spacing w:line="480" w:lineRule="auto"/>
        <w:jc w:val="both"/>
        <w:rPr>
          <w:rFonts w:ascii="Arial Narrow" w:hAnsi="Arial Narrow"/>
          <w:color w:val="002060"/>
          <w:sz w:val="20"/>
        </w:rPr>
      </w:pPr>
      <w:r>
        <w:rPr>
          <w:rFonts w:ascii="Arial Narrow" w:hAnsi="Arial Narrow"/>
          <w:color w:val="002060"/>
          <w:sz w:val="20"/>
        </w:rPr>
        <w:t>Vi è</w:t>
      </w:r>
      <w:r w:rsidR="00750236" w:rsidRPr="00F31B17">
        <w:rPr>
          <w:rFonts w:ascii="Arial Narrow" w:hAnsi="Arial Narrow"/>
          <w:color w:val="002060"/>
          <w:sz w:val="20"/>
        </w:rPr>
        <w:t xml:space="preserve"> contratto che regola i rapporti conseguenti all’adesione al consolidato fiscale nazionale.</w:t>
      </w:r>
    </w:p>
    <w:p w:rsidR="00750236" w:rsidRPr="00F31B17" w:rsidRDefault="00750236" w:rsidP="00750236">
      <w:pPr>
        <w:spacing w:line="480" w:lineRule="auto"/>
        <w:jc w:val="both"/>
        <w:rPr>
          <w:rFonts w:ascii="Arial Narrow" w:hAnsi="Arial Narrow"/>
          <w:color w:val="002060"/>
          <w:sz w:val="20"/>
        </w:rPr>
      </w:pPr>
      <w:r w:rsidRPr="00F31B17">
        <w:rPr>
          <w:rFonts w:ascii="Arial Narrow" w:hAnsi="Arial Narrow"/>
          <w:color w:val="002060"/>
          <w:sz w:val="20"/>
        </w:rPr>
        <w:t>Non vi sono rapporti significativi con altre parti correlate oltre a quelli indicati nella presente nota integrativa o nella relazione sulla gestione.</w:t>
      </w:r>
    </w:p>
    <w:p w:rsidR="00750236" w:rsidRPr="00F31B17" w:rsidRDefault="00750236" w:rsidP="00750236">
      <w:pPr>
        <w:spacing w:line="480" w:lineRule="auto"/>
        <w:jc w:val="both"/>
        <w:rPr>
          <w:rFonts w:ascii="Arial Narrow" w:hAnsi="Arial Narrow"/>
          <w:color w:val="002060"/>
          <w:sz w:val="20"/>
        </w:rPr>
      </w:pPr>
      <w:r w:rsidRPr="00F31B17">
        <w:rPr>
          <w:rFonts w:ascii="Arial Narrow" w:hAnsi="Arial Narrow"/>
          <w:color w:val="002060"/>
          <w:sz w:val="20"/>
        </w:rPr>
        <w:t xml:space="preserve">Di seguito vengono riportate le operazioni effettuate con la società controllante </w:t>
      </w:r>
      <w:r w:rsidR="00E762D1">
        <w:rPr>
          <w:rFonts w:ascii="Arial Narrow" w:hAnsi="Arial Narrow"/>
          <w:color w:val="002060"/>
          <w:sz w:val="20"/>
        </w:rPr>
        <w:t>_______</w:t>
      </w:r>
      <w:r w:rsidRPr="00F31B17">
        <w:rPr>
          <w:rFonts w:ascii="Arial Narrow" w:hAnsi="Arial Narrow"/>
          <w:color w:val="002060"/>
          <w:sz w:val="20"/>
        </w:rPr>
        <w:t xml:space="preserve"> S.p.a. nel corso del 201</w:t>
      </w:r>
      <w:r w:rsidR="00E54EDD" w:rsidRPr="00F31B17">
        <w:rPr>
          <w:rFonts w:ascii="Arial Narrow" w:hAnsi="Arial Narrow"/>
          <w:color w:val="002060"/>
          <w:sz w:val="20"/>
        </w:rPr>
        <w:t>8</w:t>
      </w:r>
      <w:r w:rsidRPr="00F31B17">
        <w:rPr>
          <w:rFonts w:ascii="Arial Narrow" w:hAnsi="Arial Narrow"/>
          <w:color w:val="002060"/>
          <w:sz w:val="20"/>
        </w:rPr>
        <w:t>:</w:t>
      </w:r>
    </w:p>
    <w:tbl>
      <w:tblPr>
        <w:tblW w:w="4906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227"/>
        <w:gridCol w:w="2570"/>
      </w:tblGrid>
      <w:tr w:rsidR="00750236" w:rsidRPr="00F31B17" w:rsidTr="009639C2">
        <w:trPr>
          <w:trHeight w:val="185"/>
          <w:tblHeader/>
        </w:trPr>
        <w:tc>
          <w:tcPr>
            <w:tcW w:w="0" w:type="auto"/>
            <w:shd w:val="clear" w:color="auto" w:fill="B8CCE4" w:themeFill="accent1" w:themeFillTint="66"/>
            <w:vAlign w:val="center"/>
            <w:hideMark/>
          </w:tcPr>
          <w:p w:rsidR="00750236" w:rsidRPr="00F31B17" w:rsidRDefault="00750236" w:rsidP="00750236">
            <w:pPr>
              <w:jc w:val="both"/>
              <w:rPr>
                <w:rFonts w:ascii="Arial Narrow" w:hAnsi="Arial Narrow"/>
                <w:b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bCs/>
                <w:color w:val="002060"/>
                <w:sz w:val="20"/>
              </w:rPr>
              <w:t>Fornitore</w:t>
            </w:r>
          </w:p>
        </w:tc>
        <w:tc>
          <w:tcPr>
            <w:tcW w:w="0" w:type="auto"/>
            <w:shd w:val="clear" w:color="auto" w:fill="B8CCE4" w:themeFill="accent1" w:themeFillTint="66"/>
            <w:vAlign w:val="center"/>
            <w:hideMark/>
          </w:tcPr>
          <w:p w:rsidR="00750236" w:rsidRPr="00F31B17" w:rsidRDefault="00750236" w:rsidP="00750236">
            <w:pPr>
              <w:jc w:val="right"/>
              <w:rPr>
                <w:rFonts w:ascii="Arial Narrow" w:hAnsi="Arial Narrow"/>
                <w:b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color w:val="002060"/>
                <w:sz w:val="20"/>
              </w:rPr>
              <w:t>Importo</w:t>
            </w:r>
          </w:p>
        </w:tc>
      </w:tr>
      <w:tr w:rsidR="00750236" w:rsidRPr="00F31B17" w:rsidTr="009639C2">
        <w:trPr>
          <w:trHeight w:val="27"/>
        </w:trPr>
        <w:tc>
          <w:tcPr>
            <w:tcW w:w="0" w:type="auto"/>
            <w:vAlign w:val="center"/>
            <w:hideMark/>
          </w:tcPr>
          <w:p w:rsidR="00750236" w:rsidRPr="00F31B17" w:rsidRDefault="00750236" w:rsidP="00750236">
            <w:pPr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 Atri proventi per stampi</w:t>
            </w:r>
          </w:p>
        </w:tc>
        <w:tc>
          <w:tcPr>
            <w:tcW w:w="0" w:type="auto"/>
            <w:vAlign w:val="center"/>
            <w:hideMark/>
          </w:tcPr>
          <w:p w:rsidR="00750236" w:rsidRPr="00F31B17" w:rsidRDefault="00E54EDD" w:rsidP="00750236">
            <w:pPr>
              <w:jc w:val="right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1.750,00</w:t>
            </w:r>
          </w:p>
        </w:tc>
      </w:tr>
      <w:tr w:rsidR="00E54EDD" w:rsidRPr="00F31B17" w:rsidTr="009639C2">
        <w:trPr>
          <w:trHeight w:val="27"/>
        </w:trPr>
        <w:tc>
          <w:tcPr>
            <w:tcW w:w="0" w:type="auto"/>
            <w:vAlign w:val="center"/>
          </w:tcPr>
          <w:p w:rsidR="00E54EDD" w:rsidRPr="00F31B17" w:rsidRDefault="00E54EDD" w:rsidP="00750236">
            <w:pPr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Vendita cespita</w:t>
            </w:r>
          </w:p>
        </w:tc>
        <w:tc>
          <w:tcPr>
            <w:tcW w:w="0" w:type="auto"/>
            <w:vAlign w:val="center"/>
          </w:tcPr>
          <w:p w:rsidR="00E54EDD" w:rsidRPr="00F31B17" w:rsidRDefault="00E54EDD" w:rsidP="00750236">
            <w:pPr>
              <w:jc w:val="right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41.989,00</w:t>
            </w:r>
          </w:p>
        </w:tc>
      </w:tr>
      <w:tr w:rsidR="00750236" w:rsidRPr="00F31B17" w:rsidTr="009639C2">
        <w:trPr>
          <w:trHeight w:val="185"/>
        </w:trPr>
        <w:tc>
          <w:tcPr>
            <w:tcW w:w="0" w:type="auto"/>
            <w:vAlign w:val="center"/>
            <w:hideMark/>
          </w:tcPr>
          <w:p w:rsidR="00750236" w:rsidRPr="00F31B17" w:rsidRDefault="00750236" w:rsidP="00750236">
            <w:pPr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bCs/>
                <w:color w:val="002060"/>
                <w:sz w:val="20"/>
              </w:rPr>
              <w:t> Totale</w:t>
            </w:r>
          </w:p>
        </w:tc>
        <w:tc>
          <w:tcPr>
            <w:tcW w:w="0" w:type="auto"/>
            <w:vAlign w:val="center"/>
            <w:hideMark/>
          </w:tcPr>
          <w:p w:rsidR="00750236" w:rsidRPr="00F31B17" w:rsidRDefault="00E54EDD" w:rsidP="00750236">
            <w:pPr>
              <w:jc w:val="right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bCs/>
                <w:color w:val="002060"/>
                <w:sz w:val="20"/>
              </w:rPr>
              <w:t> 43.739,00</w:t>
            </w:r>
          </w:p>
        </w:tc>
      </w:tr>
    </w:tbl>
    <w:p w:rsidR="00750236" w:rsidRPr="00F31B17" w:rsidRDefault="00750236" w:rsidP="00750236">
      <w:pPr>
        <w:spacing w:line="480" w:lineRule="auto"/>
        <w:jc w:val="both"/>
        <w:rPr>
          <w:rFonts w:ascii="Arial Narrow" w:hAnsi="Arial Narrow"/>
          <w:color w:val="002060"/>
          <w:sz w:val="20"/>
        </w:rPr>
      </w:pPr>
      <w:r w:rsidRPr="00F31B17">
        <w:rPr>
          <w:rFonts w:ascii="Arial Narrow" w:hAnsi="Arial Narrow"/>
          <w:color w:val="002060"/>
          <w:sz w:val="20"/>
        </w:rPr>
        <w:t> </w:t>
      </w:r>
    </w:p>
    <w:tbl>
      <w:tblPr>
        <w:tblW w:w="4912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366"/>
        <w:gridCol w:w="2440"/>
      </w:tblGrid>
      <w:tr w:rsidR="00750236" w:rsidRPr="00F31B17" w:rsidTr="009639C2">
        <w:trPr>
          <w:trHeight w:val="30"/>
          <w:tblHeader/>
        </w:trPr>
        <w:tc>
          <w:tcPr>
            <w:tcW w:w="3437" w:type="pct"/>
            <w:shd w:val="clear" w:color="auto" w:fill="B8CCE4" w:themeFill="accent1" w:themeFillTint="66"/>
            <w:vAlign w:val="center"/>
            <w:hideMark/>
          </w:tcPr>
          <w:p w:rsidR="00750236" w:rsidRPr="00F31B17" w:rsidRDefault="00750236" w:rsidP="00750236">
            <w:pPr>
              <w:jc w:val="both"/>
              <w:rPr>
                <w:rFonts w:ascii="Arial Narrow" w:hAnsi="Arial Narrow"/>
                <w:b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bCs/>
                <w:color w:val="002060"/>
                <w:sz w:val="20"/>
              </w:rPr>
              <w:t>Cliente</w:t>
            </w:r>
          </w:p>
        </w:tc>
        <w:tc>
          <w:tcPr>
            <w:tcW w:w="1563" w:type="pct"/>
            <w:shd w:val="clear" w:color="auto" w:fill="B8CCE4" w:themeFill="accent1" w:themeFillTint="66"/>
            <w:vAlign w:val="center"/>
            <w:hideMark/>
          </w:tcPr>
          <w:p w:rsidR="00750236" w:rsidRPr="00F31B17" w:rsidRDefault="00750236" w:rsidP="00750236">
            <w:pPr>
              <w:jc w:val="right"/>
              <w:rPr>
                <w:rFonts w:ascii="Arial Narrow" w:hAnsi="Arial Narrow"/>
                <w:b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color w:val="002060"/>
                <w:sz w:val="20"/>
              </w:rPr>
              <w:t>Totale</w:t>
            </w:r>
          </w:p>
        </w:tc>
      </w:tr>
      <w:tr w:rsidR="00750236" w:rsidRPr="00F31B17" w:rsidTr="009639C2">
        <w:trPr>
          <w:trHeight w:val="117"/>
        </w:trPr>
        <w:tc>
          <w:tcPr>
            <w:tcW w:w="3437" w:type="pct"/>
            <w:vAlign w:val="center"/>
            <w:hideMark/>
          </w:tcPr>
          <w:p w:rsidR="00750236" w:rsidRPr="00F31B17" w:rsidRDefault="00750236" w:rsidP="00750236">
            <w:pPr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 Manutenzione</w:t>
            </w:r>
          </w:p>
        </w:tc>
        <w:tc>
          <w:tcPr>
            <w:tcW w:w="1563" w:type="pct"/>
            <w:vAlign w:val="center"/>
            <w:hideMark/>
          </w:tcPr>
          <w:p w:rsidR="00750236" w:rsidRPr="00F31B17" w:rsidRDefault="00E54EDD" w:rsidP="00750236">
            <w:pPr>
              <w:jc w:val="right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2.079</w:t>
            </w:r>
            <w:r w:rsidR="00750236" w:rsidRPr="00F31B17">
              <w:rPr>
                <w:rFonts w:ascii="Arial Narrow" w:hAnsi="Arial Narrow"/>
                <w:color w:val="002060"/>
                <w:sz w:val="20"/>
              </w:rPr>
              <w:t>,00 </w:t>
            </w:r>
          </w:p>
        </w:tc>
      </w:tr>
      <w:tr w:rsidR="00750236" w:rsidRPr="00F31B17" w:rsidTr="009639C2">
        <w:trPr>
          <w:trHeight w:val="117"/>
        </w:trPr>
        <w:tc>
          <w:tcPr>
            <w:tcW w:w="3437" w:type="pct"/>
            <w:vAlign w:val="center"/>
            <w:hideMark/>
          </w:tcPr>
          <w:p w:rsidR="00750236" w:rsidRPr="00F31B17" w:rsidRDefault="00750236" w:rsidP="00750236">
            <w:pPr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 Mostre e fiere</w:t>
            </w:r>
          </w:p>
        </w:tc>
        <w:tc>
          <w:tcPr>
            <w:tcW w:w="1563" w:type="pct"/>
            <w:vAlign w:val="center"/>
            <w:hideMark/>
          </w:tcPr>
          <w:p w:rsidR="00750236" w:rsidRPr="00F31B17" w:rsidRDefault="00E54EDD" w:rsidP="00750236">
            <w:pPr>
              <w:jc w:val="right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11.980,00</w:t>
            </w:r>
            <w:r w:rsidR="00750236" w:rsidRPr="00F31B17">
              <w:rPr>
                <w:rFonts w:ascii="Arial Narrow" w:hAnsi="Arial Narrow"/>
                <w:color w:val="002060"/>
                <w:sz w:val="20"/>
              </w:rPr>
              <w:t> </w:t>
            </w:r>
          </w:p>
        </w:tc>
      </w:tr>
      <w:tr w:rsidR="00750236" w:rsidRPr="00F31B17" w:rsidTr="009639C2">
        <w:trPr>
          <w:trHeight w:val="117"/>
        </w:trPr>
        <w:tc>
          <w:tcPr>
            <w:tcW w:w="3437" w:type="pct"/>
            <w:vAlign w:val="center"/>
            <w:hideMark/>
          </w:tcPr>
          <w:p w:rsidR="00750236" w:rsidRPr="00F31B17" w:rsidRDefault="00750236" w:rsidP="00750236">
            <w:pPr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 Software</w:t>
            </w:r>
          </w:p>
        </w:tc>
        <w:tc>
          <w:tcPr>
            <w:tcW w:w="1563" w:type="pct"/>
            <w:vAlign w:val="center"/>
            <w:hideMark/>
          </w:tcPr>
          <w:p w:rsidR="00750236" w:rsidRPr="00F31B17" w:rsidRDefault="00E54EDD" w:rsidP="00750236">
            <w:pPr>
              <w:jc w:val="right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38.014,00</w:t>
            </w:r>
            <w:r w:rsidR="00750236" w:rsidRPr="00F31B17">
              <w:rPr>
                <w:rFonts w:ascii="Arial Narrow" w:hAnsi="Arial Narrow"/>
                <w:color w:val="002060"/>
                <w:sz w:val="20"/>
              </w:rPr>
              <w:t> </w:t>
            </w:r>
          </w:p>
        </w:tc>
      </w:tr>
      <w:tr w:rsidR="00750236" w:rsidRPr="00F31B17" w:rsidTr="009639C2">
        <w:trPr>
          <w:trHeight w:val="117"/>
        </w:trPr>
        <w:tc>
          <w:tcPr>
            <w:tcW w:w="3437" w:type="pct"/>
            <w:vAlign w:val="center"/>
            <w:hideMark/>
          </w:tcPr>
          <w:p w:rsidR="00750236" w:rsidRPr="00F31B17" w:rsidRDefault="00750236" w:rsidP="00750236">
            <w:pPr>
              <w:jc w:val="both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bCs/>
                <w:color w:val="002060"/>
                <w:sz w:val="20"/>
              </w:rPr>
              <w:t> Totale</w:t>
            </w:r>
          </w:p>
        </w:tc>
        <w:tc>
          <w:tcPr>
            <w:tcW w:w="1563" w:type="pct"/>
            <w:vAlign w:val="center"/>
            <w:hideMark/>
          </w:tcPr>
          <w:p w:rsidR="00750236" w:rsidRPr="00F31B17" w:rsidRDefault="00E54EDD" w:rsidP="00750236">
            <w:pPr>
              <w:jc w:val="right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bCs/>
                <w:color w:val="002060"/>
                <w:sz w:val="20"/>
              </w:rPr>
              <w:t>52.073,00</w:t>
            </w:r>
            <w:r w:rsidR="00750236" w:rsidRPr="00F31B17">
              <w:rPr>
                <w:rFonts w:ascii="Arial Narrow" w:hAnsi="Arial Narrow"/>
                <w:b/>
                <w:bCs/>
                <w:color w:val="002060"/>
                <w:sz w:val="20"/>
              </w:rPr>
              <w:t> </w:t>
            </w:r>
          </w:p>
        </w:tc>
      </w:tr>
    </w:tbl>
    <w:p w:rsidR="00750236" w:rsidRPr="00F31B17" w:rsidRDefault="00750236" w:rsidP="00750236">
      <w:pPr>
        <w:spacing w:line="480" w:lineRule="auto"/>
        <w:rPr>
          <w:rFonts w:ascii="Arial Narrow" w:hAnsi="Arial Narrow"/>
          <w:color w:val="002060"/>
          <w:sz w:val="20"/>
        </w:rPr>
      </w:pPr>
    </w:p>
    <w:p w:rsidR="007D1155" w:rsidRPr="00F31B17" w:rsidRDefault="007D1155" w:rsidP="007D1155">
      <w:pPr>
        <w:spacing w:line="480" w:lineRule="auto"/>
        <w:rPr>
          <w:rFonts w:ascii="Arial Narrow" w:hAnsi="Arial Narrow"/>
          <w:i/>
          <w:color w:val="002060"/>
          <w:sz w:val="20"/>
        </w:rPr>
      </w:pPr>
      <w:r w:rsidRPr="00F31B17">
        <w:rPr>
          <w:rFonts w:ascii="Arial Narrow" w:hAnsi="Arial Narrow"/>
          <w:i/>
          <w:color w:val="002060"/>
          <w:sz w:val="20"/>
        </w:rPr>
        <w:lastRenderedPageBreak/>
        <w:t>Rischio su società controllate, collegate e sulla società controllante</w:t>
      </w:r>
    </w:p>
    <w:p w:rsidR="007D1155" w:rsidRPr="00F31B17" w:rsidRDefault="007D1155" w:rsidP="007D1155">
      <w:pPr>
        <w:spacing w:line="480" w:lineRule="auto"/>
        <w:jc w:val="both"/>
        <w:rPr>
          <w:rFonts w:ascii="Arial Narrow" w:hAnsi="Arial Narrow"/>
          <w:color w:val="002060"/>
          <w:sz w:val="20"/>
        </w:rPr>
      </w:pPr>
      <w:r w:rsidRPr="00F31B17">
        <w:rPr>
          <w:rFonts w:ascii="Arial Narrow" w:hAnsi="Arial Narrow"/>
          <w:color w:val="002060"/>
          <w:sz w:val="20"/>
        </w:rPr>
        <w:t>In base alle informazioni preliminari in proprio possesso</w:t>
      </w:r>
      <w:r w:rsidR="00D272CE" w:rsidRPr="00F31B17">
        <w:rPr>
          <w:rFonts w:ascii="Arial Narrow" w:hAnsi="Arial Narrow"/>
          <w:color w:val="002060"/>
          <w:sz w:val="20"/>
        </w:rPr>
        <w:t xml:space="preserve"> ed i dati riportati precedentemente,</w:t>
      </w:r>
      <w:r w:rsidRPr="00F31B17">
        <w:rPr>
          <w:rFonts w:ascii="Arial Narrow" w:hAnsi="Arial Narrow"/>
          <w:color w:val="002060"/>
          <w:sz w:val="20"/>
        </w:rPr>
        <w:t xml:space="preserve"> si ritiene di attribuire il seguente rischio di revisione</w:t>
      </w:r>
      <w:r w:rsidR="00D272CE" w:rsidRPr="00F31B17">
        <w:rPr>
          <w:rFonts w:ascii="Arial Narrow" w:hAnsi="Arial Narrow"/>
          <w:color w:val="002060"/>
          <w:sz w:val="20"/>
        </w:rPr>
        <w:t xml:space="preserve"> su società controllate, collegate e sulla società controllante</w:t>
      </w:r>
      <w:r w:rsidRPr="00F31B17">
        <w:rPr>
          <w:rFonts w:ascii="Arial Narrow" w:hAnsi="Arial Narrow"/>
          <w:color w:val="002060"/>
          <w:sz w:val="20"/>
        </w:rPr>
        <w:t>:</w:t>
      </w:r>
    </w:p>
    <w:tbl>
      <w:tblPr>
        <w:tblW w:w="8020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2673"/>
        <w:gridCol w:w="2673"/>
        <w:gridCol w:w="2674"/>
      </w:tblGrid>
      <w:tr w:rsidR="0007460B" w:rsidRPr="00F31B17" w:rsidTr="0085005B">
        <w:trPr>
          <w:trHeight w:val="261"/>
        </w:trPr>
        <w:tc>
          <w:tcPr>
            <w:tcW w:w="2673" w:type="dxa"/>
            <w:shd w:val="clear" w:color="auto" w:fill="B8CCE4" w:themeFill="accent1" w:themeFillTint="66"/>
          </w:tcPr>
          <w:p w:rsidR="007D1155" w:rsidRPr="00F31B17" w:rsidRDefault="007D1155" w:rsidP="007B18AA">
            <w:pPr>
              <w:jc w:val="center"/>
              <w:rPr>
                <w:rFonts w:ascii="Arial Narrow" w:hAnsi="Arial Narrow"/>
                <w:b/>
                <w:i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i/>
                <w:color w:val="002060"/>
                <w:sz w:val="20"/>
              </w:rPr>
              <w:t>Alto</w:t>
            </w:r>
          </w:p>
        </w:tc>
        <w:tc>
          <w:tcPr>
            <w:tcW w:w="2673" w:type="dxa"/>
            <w:shd w:val="clear" w:color="auto" w:fill="B8CCE4" w:themeFill="accent1" w:themeFillTint="66"/>
          </w:tcPr>
          <w:p w:rsidR="007D1155" w:rsidRPr="00F31B17" w:rsidRDefault="007D1155" w:rsidP="007B18AA">
            <w:pPr>
              <w:jc w:val="center"/>
              <w:rPr>
                <w:rFonts w:ascii="Arial Narrow" w:hAnsi="Arial Narrow"/>
                <w:b/>
                <w:i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i/>
                <w:color w:val="002060"/>
                <w:sz w:val="20"/>
              </w:rPr>
              <w:t>Medio</w:t>
            </w:r>
          </w:p>
        </w:tc>
        <w:tc>
          <w:tcPr>
            <w:tcW w:w="2674" w:type="dxa"/>
            <w:shd w:val="clear" w:color="auto" w:fill="B8CCE4" w:themeFill="accent1" w:themeFillTint="66"/>
          </w:tcPr>
          <w:p w:rsidR="007D1155" w:rsidRPr="00F31B17" w:rsidRDefault="007D1155" w:rsidP="007B18AA">
            <w:pPr>
              <w:jc w:val="center"/>
              <w:rPr>
                <w:rFonts w:ascii="Arial Narrow" w:hAnsi="Arial Narrow"/>
                <w:b/>
                <w:i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i/>
                <w:color w:val="002060"/>
                <w:sz w:val="20"/>
              </w:rPr>
              <w:t>Basso</w:t>
            </w:r>
          </w:p>
        </w:tc>
      </w:tr>
      <w:tr w:rsidR="007D1155" w:rsidRPr="00F31B17" w:rsidTr="009639C2">
        <w:trPr>
          <w:trHeight w:val="266"/>
        </w:trPr>
        <w:tc>
          <w:tcPr>
            <w:tcW w:w="2673" w:type="dxa"/>
          </w:tcPr>
          <w:p w:rsidR="007D1155" w:rsidRPr="00F31B17" w:rsidRDefault="007D1155" w:rsidP="007B18AA">
            <w:pPr>
              <w:jc w:val="center"/>
              <w:rPr>
                <w:rFonts w:ascii="Arial Narrow" w:hAnsi="Arial Narrow"/>
                <w:i/>
                <w:color w:val="002060"/>
                <w:sz w:val="20"/>
              </w:rPr>
            </w:pPr>
          </w:p>
        </w:tc>
        <w:tc>
          <w:tcPr>
            <w:tcW w:w="2673" w:type="dxa"/>
          </w:tcPr>
          <w:p w:rsidR="007D1155" w:rsidRPr="00F31B17" w:rsidRDefault="007D1155" w:rsidP="007B18AA">
            <w:pPr>
              <w:jc w:val="center"/>
              <w:rPr>
                <w:rFonts w:ascii="Arial Narrow" w:hAnsi="Arial Narrow"/>
                <w:i/>
                <w:color w:val="002060"/>
                <w:sz w:val="20"/>
              </w:rPr>
            </w:pPr>
          </w:p>
        </w:tc>
        <w:tc>
          <w:tcPr>
            <w:tcW w:w="2674" w:type="dxa"/>
          </w:tcPr>
          <w:p w:rsidR="007D1155" w:rsidRPr="00F31B17" w:rsidRDefault="007D1155" w:rsidP="007B18AA">
            <w:pPr>
              <w:jc w:val="center"/>
              <w:rPr>
                <w:rFonts w:ascii="Arial Narrow" w:hAnsi="Arial Narrow"/>
                <w:i/>
                <w:color w:val="002060"/>
                <w:sz w:val="20"/>
              </w:rPr>
            </w:pPr>
          </w:p>
        </w:tc>
      </w:tr>
    </w:tbl>
    <w:p w:rsidR="005508CE" w:rsidRPr="00F31B17" w:rsidRDefault="005508CE" w:rsidP="00750236">
      <w:pPr>
        <w:spacing w:line="480" w:lineRule="auto"/>
        <w:rPr>
          <w:rFonts w:ascii="Arial Narrow" w:hAnsi="Arial Narrow"/>
          <w:b/>
          <w:color w:val="002060"/>
          <w:sz w:val="20"/>
        </w:rPr>
      </w:pPr>
    </w:p>
    <w:p w:rsidR="00337D29" w:rsidRPr="00F31B17" w:rsidRDefault="00337D29" w:rsidP="00750236">
      <w:pPr>
        <w:spacing w:line="480" w:lineRule="auto"/>
        <w:rPr>
          <w:rFonts w:ascii="Arial Narrow" w:hAnsi="Arial Narrow"/>
          <w:b/>
          <w:color w:val="002060"/>
          <w:sz w:val="20"/>
        </w:rPr>
      </w:pPr>
    </w:p>
    <w:p w:rsidR="00750236" w:rsidRPr="00F31B17" w:rsidRDefault="00750236" w:rsidP="00750236">
      <w:pPr>
        <w:spacing w:line="480" w:lineRule="auto"/>
        <w:rPr>
          <w:rFonts w:ascii="Arial Narrow" w:hAnsi="Arial Narrow"/>
          <w:b/>
          <w:color w:val="002060"/>
          <w:sz w:val="20"/>
        </w:rPr>
      </w:pPr>
      <w:r w:rsidRPr="00F31B17">
        <w:rPr>
          <w:rFonts w:ascii="Arial Narrow" w:hAnsi="Arial Narrow"/>
          <w:b/>
          <w:color w:val="002060"/>
          <w:sz w:val="20"/>
        </w:rPr>
        <w:t>Suddivisione dei crediti iscritti nell'attivo circolante per area geografica</w:t>
      </w:r>
    </w:p>
    <w:p w:rsidR="00750236" w:rsidRPr="00F31B17" w:rsidRDefault="00750236" w:rsidP="00750236">
      <w:pPr>
        <w:spacing w:line="480" w:lineRule="auto"/>
        <w:jc w:val="both"/>
        <w:rPr>
          <w:rFonts w:ascii="Arial Narrow" w:hAnsi="Arial Narrow"/>
          <w:color w:val="002060"/>
          <w:sz w:val="20"/>
        </w:rPr>
      </w:pPr>
      <w:r w:rsidRPr="00F31B17">
        <w:rPr>
          <w:rFonts w:ascii="Arial Narrow" w:hAnsi="Arial Narrow"/>
          <w:color w:val="002060"/>
          <w:sz w:val="20"/>
        </w:rPr>
        <w:t>Al fine di evidenziare il “rischio Paese”, il revisore ha verificato la nota integrativa del bilancio chiuso al 31.12.201</w:t>
      </w:r>
      <w:r w:rsidR="005508CE" w:rsidRPr="00F31B17">
        <w:rPr>
          <w:rFonts w:ascii="Arial Narrow" w:hAnsi="Arial Narrow"/>
          <w:color w:val="002060"/>
          <w:sz w:val="20"/>
        </w:rPr>
        <w:t>8</w:t>
      </w:r>
      <w:r w:rsidRPr="00F31B17">
        <w:rPr>
          <w:rFonts w:ascii="Arial Narrow" w:hAnsi="Arial Narrow"/>
          <w:color w:val="002060"/>
          <w:sz w:val="20"/>
        </w:rPr>
        <w:t xml:space="preserve"> nella quale sono distintamente indicati i crediti presenti nell’ attivo circolante riferibili alle aree geografiche nelle quali opera la società:</w:t>
      </w:r>
    </w:p>
    <w:tbl>
      <w:tblPr>
        <w:tblW w:w="8039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17"/>
        <w:gridCol w:w="807"/>
        <w:gridCol w:w="595"/>
        <w:gridCol w:w="771"/>
        <w:gridCol w:w="595"/>
        <w:gridCol w:w="989"/>
        <w:gridCol w:w="523"/>
        <w:gridCol w:w="735"/>
        <w:gridCol w:w="807"/>
      </w:tblGrid>
      <w:tr w:rsidR="00232D71" w:rsidRPr="00F31B17" w:rsidTr="009639C2">
        <w:trPr>
          <w:tblHeader/>
        </w:trPr>
        <w:tc>
          <w:tcPr>
            <w:tcW w:w="0" w:type="auto"/>
            <w:shd w:val="clear" w:color="auto" w:fill="B8CCE4" w:themeFill="accent1" w:themeFillTint="66"/>
            <w:vAlign w:val="center"/>
            <w:hideMark/>
          </w:tcPr>
          <w:p w:rsidR="00750236" w:rsidRPr="00F31B17" w:rsidRDefault="00750236" w:rsidP="00750236">
            <w:pPr>
              <w:jc w:val="center"/>
              <w:rPr>
                <w:rFonts w:ascii="Arial Narrow" w:hAnsi="Arial Narrow" w:cs="Helvetica"/>
                <w:b/>
                <w:bCs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Helvetica"/>
                <w:b/>
                <w:bCs/>
                <w:color w:val="002060"/>
                <w:sz w:val="16"/>
                <w:szCs w:val="16"/>
              </w:rPr>
              <w:t>Area geografica</w:t>
            </w:r>
          </w:p>
        </w:tc>
        <w:tc>
          <w:tcPr>
            <w:tcW w:w="0" w:type="auto"/>
            <w:shd w:val="clear" w:color="auto" w:fill="B8CCE4" w:themeFill="accent1" w:themeFillTint="66"/>
            <w:vAlign w:val="center"/>
            <w:hideMark/>
          </w:tcPr>
          <w:p w:rsidR="00750236" w:rsidRPr="00F31B17" w:rsidRDefault="00750236" w:rsidP="00750236">
            <w:pPr>
              <w:jc w:val="center"/>
              <w:rPr>
                <w:rFonts w:ascii="Arial Narrow" w:hAnsi="Arial Narrow" w:cs="Helvetica"/>
                <w:b/>
                <w:bCs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Helvetica"/>
                <w:b/>
                <w:bCs/>
                <w:color w:val="002060"/>
                <w:sz w:val="16"/>
                <w:szCs w:val="16"/>
              </w:rPr>
              <w:t>Italia </w:t>
            </w:r>
          </w:p>
        </w:tc>
        <w:tc>
          <w:tcPr>
            <w:tcW w:w="360" w:type="dxa"/>
            <w:shd w:val="clear" w:color="auto" w:fill="B8CCE4" w:themeFill="accent1" w:themeFillTint="66"/>
            <w:vAlign w:val="center"/>
          </w:tcPr>
          <w:p w:rsidR="00750236" w:rsidRPr="00F31B17" w:rsidRDefault="00750236" w:rsidP="00750236">
            <w:pPr>
              <w:jc w:val="center"/>
              <w:rPr>
                <w:rFonts w:ascii="Arial Narrow" w:hAnsi="Arial Narrow" w:cs="Helvetica"/>
                <w:b/>
                <w:bCs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Helvetica"/>
                <w:b/>
                <w:bCs/>
                <w:color w:val="002060"/>
                <w:sz w:val="16"/>
                <w:szCs w:val="16"/>
              </w:rPr>
              <w:t>%</w:t>
            </w:r>
          </w:p>
        </w:tc>
        <w:tc>
          <w:tcPr>
            <w:tcW w:w="0" w:type="auto"/>
            <w:shd w:val="clear" w:color="auto" w:fill="B8CCE4" w:themeFill="accent1" w:themeFillTint="66"/>
            <w:vAlign w:val="center"/>
            <w:hideMark/>
          </w:tcPr>
          <w:p w:rsidR="00750236" w:rsidRPr="00F31B17" w:rsidRDefault="00750236" w:rsidP="00750236">
            <w:pPr>
              <w:jc w:val="center"/>
              <w:rPr>
                <w:rFonts w:ascii="Arial Narrow" w:hAnsi="Arial Narrow" w:cs="Helvetica"/>
                <w:b/>
                <w:bCs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Helvetica"/>
                <w:b/>
                <w:bCs/>
                <w:color w:val="002060"/>
                <w:sz w:val="16"/>
                <w:szCs w:val="16"/>
              </w:rPr>
              <w:t>UE</w:t>
            </w:r>
          </w:p>
        </w:tc>
        <w:tc>
          <w:tcPr>
            <w:tcW w:w="0" w:type="auto"/>
            <w:shd w:val="clear" w:color="auto" w:fill="B8CCE4" w:themeFill="accent1" w:themeFillTint="66"/>
            <w:vAlign w:val="center"/>
          </w:tcPr>
          <w:p w:rsidR="00750236" w:rsidRPr="00F31B17" w:rsidRDefault="00750236" w:rsidP="00750236">
            <w:pPr>
              <w:jc w:val="center"/>
              <w:rPr>
                <w:rFonts w:ascii="Arial Narrow" w:hAnsi="Arial Narrow" w:cs="Helvetica"/>
                <w:b/>
                <w:bCs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Helvetica"/>
                <w:b/>
                <w:bCs/>
                <w:color w:val="002060"/>
                <w:sz w:val="16"/>
                <w:szCs w:val="16"/>
              </w:rPr>
              <w:t>%</w:t>
            </w:r>
          </w:p>
        </w:tc>
        <w:tc>
          <w:tcPr>
            <w:tcW w:w="0" w:type="auto"/>
            <w:shd w:val="clear" w:color="auto" w:fill="B8CCE4" w:themeFill="accent1" w:themeFillTint="66"/>
            <w:vAlign w:val="center"/>
            <w:hideMark/>
          </w:tcPr>
          <w:p w:rsidR="00750236" w:rsidRPr="00F31B17" w:rsidRDefault="00750236" w:rsidP="00750236">
            <w:pPr>
              <w:jc w:val="center"/>
              <w:rPr>
                <w:rFonts w:ascii="Arial Narrow" w:hAnsi="Arial Narrow" w:cs="Helvetica"/>
                <w:b/>
                <w:bCs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Helvetica"/>
                <w:b/>
                <w:bCs/>
                <w:color w:val="002060"/>
                <w:sz w:val="16"/>
                <w:szCs w:val="16"/>
              </w:rPr>
              <w:t>Resto del mondo</w:t>
            </w:r>
          </w:p>
        </w:tc>
        <w:tc>
          <w:tcPr>
            <w:tcW w:w="0" w:type="auto"/>
            <w:shd w:val="clear" w:color="auto" w:fill="B8CCE4" w:themeFill="accent1" w:themeFillTint="66"/>
            <w:vAlign w:val="center"/>
          </w:tcPr>
          <w:p w:rsidR="00750236" w:rsidRPr="00F31B17" w:rsidRDefault="00750236" w:rsidP="00750236">
            <w:pPr>
              <w:jc w:val="center"/>
              <w:rPr>
                <w:rFonts w:ascii="Arial Narrow" w:hAnsi="Arial Narrow" w:cs="Helvetica"/>
                <w:b/>
                <w:bCs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Helvetica"/>
                <w:b/>
                <w:bCs/>
                <w:color w:val="002060"/>
                <w:sz w:val="16"/>
                <w:szCs w:val="16"/>
              </w:rPr>
              <w:t>%</w:t>
            </w:r>
          </w:p>
        </w:tc>
        <w:tc>
          <w:tcPr>
            <w:tcW w:w="0" w:type="auto"/>
            <w:shd w:val="clear" w:color="auto" w:fill="B8CCE4" w:themeFill="accent1" w:themeFillTint="66"/>
            <w:vAlign w:val="center"/>
            <w:hideMark/>
          </w:tcPr>
          <w:p w:rsidR="00750236" w:rsidRPr="00F31B17" w:rsidRDefault="00750236" w:rsidP="00750236">
            <w:pPr>
              <w:jc w:val="center"/>
              <w:rPr>
                <w:rFonts w:ascii="Arial Narrow" w:hAnsi="Arial Narrow" w:cs="Helvetica"/>
                <w:b/>
                <w:bCs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Helvetica"/>
                <w:b/>
                <w:bCs/>
                <w:color w:val="002060"/>
                <w:sz w:val="16"/>
                <w:szCs w:val="16"/>
              </w:rPr>
              <w:t xml:space="preserve">F.do </w:t>
            </w:r>
            <w:proofErr w:type="spellStart"/>
            <w:r w:rsidRPr="00F31B17">
              <w:rPr>
                <w:rFonts w:ascii="Arial Narrow" w:hAnsi="Arial Narrow" w:cs="Helvetica"/>
                <w:b/>
                <w:bCs/>
                <w:color w:val="002060"/>
                <w:sz w:val="16"/>
                <w:szCs w:val="16"/>
              </w:rPr>
              <w:t>sval</w:t>
            </w:r>
            <w:proofErr w:type="spellEnd"/>
            <w:r w:rsidRPr="00F31B17">
              <w:rPr>
                <w:rFonts w:ascii="Arial Narrow" w:hAnsi="Arial Narrow" w:cs="Helvetica"/>
                <w:b/>
                <w:bCs/>
                <w:color w:val="002060"/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B8CCE4" w:themeFill="accent1" w:themeFillTint="66"/>
            <w:vAlign w:val="center"/>
            <w:hideMark/>
          </w:tcPr>
          <w:p w:rsidR="00750236" w:rsidRPr="00F31B17" w:rsidRDefault="00750236" w:rsidP="00750236">
            <w:pPr>
              <w:jc w:val="center"/>
              <w:rPr>
                <w:rFonts w:ascii="Arial Narrow" w:hAnsi="Arial Narrow" w:cs="Helvetica"/>
                <w:bCs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Helvetica"/>
                <w:bCs/>
                <w:color w:val="002060"/>
                <w:sz w:val="16"/>
                <w:szCs w:val="16"/>
              </w:rPr>
              <w:t>  Totale</w:t>
            </w:r>
          </w:p>
        </w:tc>
      </w:tr>
      <w:tr w:rsidR="00232D71" w:rsidRPr="00F31B17" w:rsidTr="009639C2">
        <w:tc>
          <w:tcPr>
            <w:tcW w:w="0" w:type="auto"/>
            <w:shd w:val="clear" w:color="auto" w:fill="auto"/>
            <w:vAlign w:val="center"/>
            <w:hideMark/>
          </w:tcPr>
          <w:p w:rsidR="00750236" w:rsidRPr="00F31B17" w:rsidRDefault="00750236" w:rsidP="00750236">
            <w:pPr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Crediti verso clienti iscritti nell'attivo circolante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0236" w:rsidRPr="00F31B17" w:rsidRDefault="005508CE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9.892.665</w:t>
            </w:r>
          </w:p>
        </w:tc>
        <w:tc>
          <w:tcPr>
            <w:tcW w:w="360" w:type="dxa"/>
            <w:vAlign w:val="center"/>
          </w:tcPr>
          <w:p w:rsidR="00750236" w:rsidRPr="00F31B17" w:rsidRDefault="00232D71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62,40%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0236" w:rsidRPr="00F31B17" w:rsidRDefault="005508CE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4.763..233</w:t>
            </w:r>
          </w:p>
        </w:tc>
        <w:tc>
          <w:tcPr>
            <w:tcW w:w="0" w:type="auto"/>
            <w:vAlign w:val="center"/>
          </w:tcPr>
          <w:p w:rsidR="00750236" w:rsidRPr="00F31B17" w:rsidRDefault="00232D71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30,05%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0236" w:rsidRPr="00F31B17" w:rsidRDefault="005508CE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1.376.965</w:t>
            </w:r>
          </w:p>
        </w:tc>
        <w:tc>
          <w:tcPr>
            <w:tcW w:w="0" w:type="auto"/>
            <w:vAlign w:val="center"/>
          </w:tcPr>
          <w:p w:rsidR="00750236" w:rsidRPr="00F31B17" w:rsidRDefault="00232D71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8,69%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0236" w:rsidRPr="00F31B17" w:rsidRDefault="005508CE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(179.604)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0236" w:rsidRPr="00F31B17" w:rsidRDefault="005508CE" w:rsidP="00750236">
            <w:pPr>
              <w:jc w:val="right"/>
              <w:rPr>
                <w:rFonts w:ascii="Arial Narrow" w:hAnsi="Arial Narrow" w:cs="Arial"/>
                <w:b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b/>
                <w:color w:val="002060"/>
                <w:sz w:val="16"/>
                <w:szCs w:val="16"/>
              </w:rPr>
              <w:t>15.853.259</w:t>
            </w:r>
          </w:p>
        </w:tc>
      </w:tr>
      <w:tr w:rsidR="00232D71" w:rsidRPr="00F31B17" w:rsidTr="009639C2">
        <w:tc>
          <w:tcPr>
            <w:tcW w:w="0" w:type="auto"/>
            <w:shd w:val="clear" w:color="auto" w:fill="auto"/>
            <w:vAlign w:val="center"/>
            <w:hideMark/>
          </w:tcPr>
          <w:p w:rsidR="00750236" w:rsidRPr="00F31B17" w:rsidRDefault="00750236" w:rsidP="00750236">
            <w:pPr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Crediti verso controllanti iscritti nell'attivo circolante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0236" w:rsidRPr="00F31B17" w:rsidRDefault="005508CE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1.846.836</w:t>
            </w:r>
          </w:p>
        </w:tc>
        <w:tc>
          <w:tcPr>
            <w:tcW w:w="360" w:type="dxa"/>
            <w:vAlign w:val="center"/>
          </w:tcPr>
          <w:p w:rsidR="00750236" w:rsidRPr="00F31B17" w:rsidRDefault="00232D71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100%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0236" w:rsidRPr="00F31B17" w:rsidRDefault="005508CE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</w:tcPr>
          <w:p w:rsidR="00750236" w:rsidRPr="00F31B17" w:rsidRDefault="00750236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0236" w:rsidRPr="00F31B17" w:rsidRDefault="005508CE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</w:tcPr>
          <w:p w:rsidR="00750236" w:rsidRPr="00F31B17" w:rsidRDefault="00750236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0236" w:rsidRPr="00F31B17" w:rsidRDefault="005508CE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0236" w:rsidRPr="00F31B17" w:rsidRDefault="005508CE" w:rsidP="00750236">
            <w:pPr>
              <w:jc w:val="right"/>
              <w:rPr>
                <w:rFonts w:ascii="Arial Narrow" w:hAnsi="Arial Narrow" w:cs="Arial"/>
                <w:b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b/>
                <w:color w:val="002060"/>
                <w:sz w:val="16"/>
                <w:szCs w:val="16"/>
              </w:rPr>
              <w:t>1.846.836</w:t>
            </w:r>
          </w:p>
        </w:tc>
      </w:tr>
      <w:tr w:rsidR="00232D71" w:rsidRPr="00F31B17" w:rsidTr="009639C2">
        <w:tc>
          <w:tcPr>
            <w:tcW w:w="0" w:type="auto"/>
            <w:shd w:val="clear" w:color="auto" w:fill="auto"/>
            <w:vAlign w:val="center"/>
            <w:hideMark/>
          </w:tcPr>
          <w:p w:rsidR="005508CE" w:rsidRPr="00F31B17" w:rsidRDefault="005508CE" w:rsidP="00750236">
            <w:pPr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Crediti tributari iscritti nell'attivo circolante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08CE" w:rsidRPr="00F31B17" w:rsidRDefault="005508CE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517.116</w:t>
            </w:r>
          </w:p>
        </w:tc>
        <w:tc>
          <w:tcPr>
            <w:tcW w:w="360" w:type="dxa"/>
            <w:vAlign w:val="center"/>
          </w:tcPr>
          <w:p w:rsidR="005508CE" w:rsidRPr="00F31B17" w:rsidRDefault="00232D71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100%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08CE" w:rsidRPr="00F31B17" w:rsidRDefault="005508CE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</w:tcPr>
          <w:p w:rsidR="005508CE" w:rsidRPr="00F31B17" w:rsidRDefault="005508CE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508CE" w:rsidRPr="00F31B17" w:rsidRDefault="005508CE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</w:tcPr>
          <w:p w:rsidR="005508CE" w:rsidRPr="00F31B17" w:rsidRDefault="005508CE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508CE" w:rsidRPr="00F31B17" w:rsidRDefault="005508CE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08CE" w:rsidRPr="00F31B17" w:rsidRDefault="005508CE" w:rsidP="00E648F3">
            <w:pPr>
              <w:jc w:val="right"/>
              <w:rPr>
                <w:rFonts w:ascii="Arial Narrow" w:hAnsi="Arial Narrow" w:cs="Arial"/>
                <w:b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b/>
                <w:color w:val="002060"/>
                <w:sz w:val="16"/>
                <w:szCs w:val="16"/>
              </w:rPr>
              <w:t>517.116</w:t>
            </w:r>
          </w:p>
        </w:tc>
      </w:tr>
      <w:tr w:rsidR="00232D71" w:rsidRPr="00F31B17" w:rsidTr="009639C2">
        <w:tc>
          <w:tcPr>
            <w:tcW w:w="0" w:type="auto"/>
            <w:shd w:val="clear" w:color="auto" w:fill="auto"/>
            <w:vAlign w:val="center"/>
            <w:hideMark/>
          </w:tcPr>
          <w:p w:rsidR="005508CE" w:rsidRPr="00F31B17" w:rsidRDefault="005508CE" w:rsidP="00750236">
            <w:pPr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Attività per imposte anticipate iscritte nell'attivo circolante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08CE" w:rsidRPr="00F31B17" w:rsidRDefault="005508CE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962.991</w:t>
            </w:r>
          </w:p>
        </w:tc>
        <w:tc>
          <w:tcPr>
            <w:tcW w:w="360" w:type="dxa"/>
            <w:vAlign w:val="center"/>
          </w:tcPr>
          <w:p w:rsidR="005508CE" w:rsidRPr="00F31B17" w:rsidRDefault="00232D71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100%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08CE" w:rsidRPr="00F31B17" w:rsidRDefault="005508CE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</w:tcPr>
          <w:p w:rsidR="005508CE" w:rsidRPr="00F31B17" w:rsidRDefault="005508CE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508CE" w:rsidRPr="00F31B17" w:rsidRDefault="005508CE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</w:tcPr>
          <w:p w:rsidR="005508CE" w:rsidRPr="00F31B17" w:rsidRDefault="005508CE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508CE" w:rsidRPr="00F31B17" w:rsidRDefault="005508CE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08CE" w:rsidRPr="00F31B17" w:rsidRDefault="005508CE" w:rsidP="00E648F3">
            <w:pPr>
              <w:jc w:val="right"/>
              <w:rPr>
                <w:rFonts w:ascii="Arial Narrow" w:hAnsi="Arial Narrow" w:cs="Arial"/>
                <w:b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b/>
                <w:color w:val="002060"/>
                <w:sz w:val="16"/>
                <w:szCs w:val="16"/>
              </w:rPr>
              <w:t>962.991</w:t>
            </w:r>
          </w:p>
        </w:tc>
      </w:tr>
      <w:tr w:rsidR="00232D71" w:rsidRPr="00F31B17" w:rsidTr="009639C2">
        <w:tc>
          <w:tcPr>
            <w:tcW w:w="0" w:type="auto"/>
            <w:shd w:val="clear" w:color="auto" w:fill="auto"/>
            <w:vAlign w:val="center"/>
            <w:hideMark/>
          </w:tcPr>
          <w:p w:rsidR="005508CE" w:rsidRPr="00F31B17" w:rsidRDefault="005508CE" w:rsidP="00750236">
            <w:pPr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Crediti verso altri iscritti nell'attivo circolante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08CE" w:rsidRPr="00F31B17" w:rsidRDefault="005508CE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80.928</w:t>
            </w:r>
          </w:p>
        </w:tc>
        <w:tc>
          <w:tcPr>
            <w:tcW w:w="360" w:type="dxa"/>
            <w:vAlign w:val="center"/>
          </w:tcPr>
          <w:p w:rsidR="005508CE" w:rsidRPr="00F31B17" w:rsidRDefault="00232D71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100%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08CE" w:rsidRPr="00F31B17" w:rsidRDefault="005508CE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</w:tcPr>
          <w:p w:rsidR="005508CE" w:rsidRPr="00F31B17" w:rsidRDefault="005508CE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508CE" w:rsidRPr="00F31B17" w:rsidRDefault="005508CE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</w:tcPr>
          <w:p w:rsidR="005508CE" w:rsidRPr="00F31B17" w:rsidRDefault="005508CE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508CE" w:rsidRPr="00F31B17" w:rsidRDefault="005508CE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08CE" w:rsidRPr="00F31B17" w:rsidRDefault="005508CE" w:rsidP="00E648F3">
            <w:pPr>
              <w:jc w:val="right"/>
              <w:rPr>
                <w:rFonts w:ascii="Arial Narrow" w:hAnsi="Arial Narrow" w:cs="Arial"/>
                <w:b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b/>
                <w:color w:val="002060"/>
                <w:sz w:val="16"/>
                <w:szCs w:val="16"/>
              </w:rPr>
              <w:t>80.928</w:t>
            </w:r>
          </w:p>
        </w:tc>
      </w:tr>
      <w:tr w:rsidR="00232D71" w:rsidRPr="00F31B17" w:rsidTr="009639C2">
        <w:tc>
          <w:tcPr>
            <w:tcW w:w="0" w:type="auto"/>
            <w:shd w:val="clear" w:color="auto" w:fill="auto"/>
            <w:vAlign w:val="center"/>
            <w:hideMark/>
          </w:tcPr>
          <w:p w:rsidR="00571802" w:rsidRPr="00F31B17" w:rsidRDefault="00571802" w:rsidP="00750236">
            <w:pPr>
              <w:rPr>
                <w:rFonts w:ascii="Arial Narrow" w:hAnsi="Arial Narrow" w:cs="Arial"/>
                <w:b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b/>
                <w:color w:val="002060"/>
                <w:sz w:val="16"/>
                <w:szCs w:val="16"/>
              </w:rPr>
              <w:t>Totale crediti iscritti nell'attivo circolante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71802" w:rsidRPr="00F31B17" w:rsidRDefault="00571802" w:rsidP="00750236">
            <w:pPr>
              <w:jc w:val="right"/>
              <w:rPr>
                <w:rFonts w:ascii="Arial Narrow" w:hAnsi="Arial Narrow" w:cs="Arial"/>
                <w:b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b/>
                <w:color w:val="002060"/>
                <w:sz w:val="16"/>
                <w:szCs w:val="16"/>
              </w:rPr>
              <w:t>13.300.536</w:t>
            </w:r>
          </w:p>
        </w:tc>
        <w:tc>
          <w:tcPr>
            <w:tcW w:w="360" w:type="dxa"/>
            <w:vAlign w:val="center"/>
          </w:tcPr>
          <w:p w:rsidR="00571802" w:rsidRPr="00F31B17" w:rsidRDefault="00571802" w:rsidP="00232D71">
            <w:pPr>
              <w:jc w:val="right"/>
              <w:rPr>
                <w:rFonts w:ascii="Arial Narrow" w:hAnsi="Arial Narrow" w:cs="Arial"/>
                <w:b/>
                <w:color w:val="00206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71802" w:rsidRPr="00F31B17" w:rsidRDefault="00571802" w:rsidP="00750236">
            <w:pPr>
              <w:jc w:val="right"/>
              <w:rPr>
                <w:rFonts w:ascii="Arial Narrow" w:hAnsi="Arial Narrow" w:cs="Arial"/>
                <w:b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b/>
                <w:color w:val="002060"/>
                <w:sz w:val="16"/>
                <w:szCs w:val="16"/>
              </w:rPr>
              <w:t>4.763..233</w:t>
            </w:r>
          </w:p>
        </w:tc>
        <w:tc>
          <w:tcPr>
            <w:tcW w:w="0" w:type="auto"/>
            <w:vAlign w:val="center"/>
          </w:tcPr>
          <w:p w:rsidR="00571802" w:rsidRPr="00F31B17" w:rsidRDefault="00571802" w:rsidP="00E648F3">
            <w:pPr>
              <w:jc w:val="right"/>
              <w:rPr>
                <w:rFonts w:ascii="Arial Narrow" w:hAnsi="Arial Narrow" w:cs="Arial"/>
                <w:b/>
                <w:color w:val="00206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71802" w:rsidRPr="00F31B17" w:rsidRDefault="00571802" w:rsidP="00E648F3">
            <w:pPr>
              <w:jc w:val="right"/>
              <w:rPr>
                <w:rFonts w:ascii="Arial Narrow" w:hAnsi="Arial Narrow" w:cs="Arial"/>
                <w:b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b/>
                <w:color w:val="002060"/>
                <w:sz w:val="16"/>
                <w:szCs w:val="16"/>
              </w:rPr>
              <w:t>1.376.965</w:t>
            </w:r>
          </w:p>
        </w:tc>
        <w:tc>
          <w:tcPr>
            <w:tcW w:w="0" w:type="auto"/>
            <w:vAlign w:val="center"/>
          </w:tcPr>
          <w:p w:rsidR="00571802" w:rsidRPr="00F31B17" w:rsidRDefault="00571802" w:rsidP="00E648F3">
            <w:pPr>
              <w:jc w:val="right"/>
              <w:rPr>
                <w:rFonts w:ascii="Arial Narrow" w:hAnsi="Arial Narrow" w:cs="Arial"/>
                <w:b/>
                <w:color w:val="00206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71802" w:rsidRPr="00F31B17" w:rsidRDefault="00571802" w:rsidP="00E648F3">
            <w:pPr>
              <w:jc w:val="right"/>
              <w:rPr>
                <w:rFonts w:ascii="Arial Narrow" w:hAnsi="Arial Narrow" w:cs="Arial"/>
                <w:b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b/>
                <w:color w:val="002060"/>
                <w:sz w:val="16"/>
                <w:szCs w:val="16"/>
              </w:rPr>
              <w:t>(179.604)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71802" w:rsidRPr="00F31B17" w:rsidRDefault="00571802" w:rsidP="00750236">
            <w:pPr>
              <w:jc w:val="right"/>
              <w:rPr>
                <w:rFonts w:ascii="Arial Narrow" w:hAnsi="Arial Narrow" w:cs="Arial"/>
                <w:b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b/>
                <w:color w:val="002060"/>
                <w:sz w:val="16"/>
                <w:szCs w:val="16"/>
              </w:rPr>
              <w:t>19.261.130</w:t>
            </w:r>
          </w:p>
        </w:tc>
      </w:tr>
    </w:tbl>
    <w:p w:rsidR="00750236" w:rsidRPr="00F31B17" w:rsidRDefault="00750236" w:rsidP="00750236">
      <w:pPr>
        <w:spacing w:line="480" w:lineRule="auto"/>
        <w:jc w:val="both"/>
        <w:rPr>
          <w:rFonts w:ascii="Arial Narrow" w:hAnsi="Arial Narrow"/>
          <w:b/>
          <w:color w:val="002060"/>
          <w:sz w:val="20"/>
        </w:rPr>
      </w:pPr>
    </w:p>
    <w:p w:rsidR="00750236" w:rsidRPr="00F31B17" w:rsidRDefault="00750236" w:rsidP="00750236">
      <w:pPr>
        <w:spacing w:line="480" w:lineRule="auto"/>
        <w:rPr>
          <w:rFonts w:ascii="Arial Narrow" w:hAnsi="Arial Narrow"/>
          <w:i/>
          <w:color w:val="002060"/>
          <w:sz w:val="20"/>
        </w:rPr>
      </w:pPr>
      <w:r w:rsidRPr="00F31B17">
        <w:rPr>
          <w:rFonts w:ascii="Arial Narrow" w:hAnsi="Arial Narrow"/>
          <w:i/>
          <w:color w:val="002060"/>
          <w:sz w:val="20"/>
        </w:rPr>
        <w:t>Rischio</w:t>
      </w:r>
    </w:p>
    <w:tbl>
      <w:tblPr>
        <w:tblStyle w:val="Grigliatabella"/>
        <w:tblW w:w="8059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2686"/>
        <w:gridCol w:w="2686"/>
        <w:gridCol w:w="2687"/>
      </w:tblGrid>
      <w:tr w:rsidR="00750236" w:rsidRPr="00F31B17" w:rsidTr="009639C2">
        <w:trPr>
          <w:trHeight w:val="252"/>
        </w:trPr>
        <w:tc>
          <w:tcPr>
            <w:tcW w:w="2686" w:type="dxa"/>
            <w:shd w:val="clear" w:color="auto" w:fill="B8CCE4" w:themeFill="accent1" w:themeFillTint="66"/>
          </w:tcPr>
          <w:p w:rsidR="00750236" w:rsidRPr="00F31B17" w:rsidRDefault="00750236" w:rsidP="00750236">
            <w:pPr>
              <w:jc w:val="center"/>
              <w:rPr>
                <w:rFonts w:ascii="Arial Narrow" w:hAnsi="Arial Narrow"/>
                <w:b/>
                <w:i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i/>
                <w:color w:val="002060"/>
                <w:sz w:val="20"/>
              </w:rPr>
              <w:t>Alto</w:t>
            </w:r>
          </w:p>
        </w:tc>
        <w:tc>
          <w:tcPr>
            <w:tcW w:w="2686" w:type="dxa"/>
            <w:shd w:val="clear" w:color="auto" w:fill="B8CCE4" w:themeFill="accent1" w:themeFillTint="66"/>
          </w:tcPr>
          <w:p w:rsidR="00750236" w:rsidRPr="00F31B17" w:rsidRDefault="00750236" w:rsidP="00750236">
            <w:pPr>
              <w:jc w:val="center"/>
              <w:rPr>
                <w:rFonts w:ascii="Arial Narrow" w:hAnsi="Arial Narrow"/>
                <w:b/>
                <w:i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i/>
                <w:color w:val="002060"/>
                <w:sz w:val="20"/>
              </w:rPr>
              <w:t>Medio</w:t>
            </w:r>
          </w:p>
        </w:tc>
        <w:tc>
          <w:tcPr>
            <w:tcW w:w="2687" w:type="dxa"/>
            <w:shd w:val="clear" w:color="auto" w:fill="B8CCE4" w:themeFill="accent1" w:themeFillTint="66"/>
          </w:tcPr>
          <w:p w:rsidR="00750236" w:rsidRPr="00F31B17" w:rsidRDefault="00750236" w:rsidP="00750236">
            <w:pPr>
              <w:jc w:val="center"/>
              <w:rPr>
                <w:rFonts w:ascii="Arial Narrow" w:hAnsi="Arial Narrow"/>
                <w:b/>
                <w:i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i/>
                <w:color w:val="002060"/>
                <w:sz w:val="20"/>
              </w:rPr>
              <w:t>Basso</w:t>
            </w:r>
          </w:p>
        </w:tc>
      </w:tr>
      <w:tr w:rsidR="00750236" w:rsidRPr="00F31B17" w:rsidTr="009639C2">
        <w:trPr>
          <w:trHeight w:val="266"/>
        </w:trPr>
        <w:tc>
          <w:tcPr>
            <w:tcW w:w="2686" w:type="dxa"/>
          </w:tcPr>
          <w:p w:rsidR="00750236" w:rsidRPr="00F31B17" w:rsidRDefault="00750236" w:rsidP="00750236">
            <w:pPr>
              <w:jc w:val="center"/>
              <w:rPr>
                <w:rFonts w:ascii="Arial Narrow" w:hAnsi="Arial Narrow"/>
                <w:i/>
                <w:color w:val="002060"/>
                <w:sz w:val="20"/>
              </w:rPr>
            </w:pPr>
          </w:p>
        </w:tc>
        <w:tc>
          <w:tcPr>
            <w:tcW w:w="2686" w:type="dxa"/>
          </w:tcPr>
          <w:p w:rsidR="00750236" w:rsidRPr="00F31B17" w:rsidRDefault="000E5987" w:rsidP="00750236">
            <w:pPr>
              <w:jc w:val="center"/>
              <w:rPr>
                <w:rFonts w:ascii="Arial Narrow" w:hAnsi="Arial Narrow"/>
                <w:i/>
                <w:color w:val="002060"/>
                <w:sz w:val="20"/>
              </w:rPr>
            </w:pPr>
            <w:r>
              <w:rPr>
                <w:rFonts w:ascii="Arial Narrow" w:hAnsi="Arial Narrow"/>
                <w:i/>
                <w:color w:val="002060"/>
                <w:sz w:val="20"/>
              </w:rPr>
              <w:t>v</w:t>
            </w:r>
          </w:p>
        </w:tc>
        <w:tc>
          <w:tcPr>
            <w:tcW w:w="2687" w:type="dxa"/>
          </w:tcPr>
          <w:p w:rsidR="00750236" w:rsidRPr="00F31B17" w:rsidRDefault="00750236" w:rsidP="00750236">
            <w:pPr>
              <w:jc w:val="center"/>
              <w:rPr>
                <w:rFonts w:ascii="Arial Narrow" w:hAnsi="Arial Narrow"/>
                <w:i/>
                <w:color w:val="002060"/>
                <w:sz w:val="20"/>
              </w:rPr>
            </w:pPr>
          </w:p>
        </w:tc>
      </w:tr>
    </w:tbl>
    <w:p w:rsidR="00750236" w:rsidRPr="00F31B17" w:rsidRDefault="00750236" w:rsidP="00750236">
      <w:pPr>
        <w:spacing w:line="480" w:lineRule="auto"/>
        <w:rPr>
          <w:rFonts w:ascii="Arial Narrow" w:hAnsi="Arial Narrow"/>
          <w:i/>
          <w:color w:val="002060"/>
          <w:sz w:val="20"/>
        </w:rPr>
      </w:pPr>
    </w:p>
    <w:p w:rsidR="00750236" w:rsidRPr="00F31B17" w:rsidRDefault="00750236" w:rsidP="00750236">
      <w:pPr>
        <w:spacing w:line="480" w:lineRule="auto"/>
        <w:rPr>
          <w:rFonts w:ascii="Arial Narrow" w:hAnsi="Arial Narrow"/>
          <w:i/>
          <w:color w:val="002060"/>
          <w:sz w:val="20"/>
        </w:rPr>
      </w:pPr>
      <w:r w:rsidRPr="00F31B17">
        <w:rPr>
          <w:rFonts w:ascii="Arial Narrow" w:hAnsi="Arial Narrow"/>
          <w:i/>
          <w:color w:val="002060"/>
          <w:sz w:val="20"/>
        </w:rPr>
        <w:t>Commenti</w:t>
      </w:r>
    </w:p>
    <w:p w:rsidR="00750236" w:rsidRPr="00F31B17" w:rsidRDefault="00750236" w:rsidP="00750236">
      <w:pPr>
        <w:spacing w:line="480" w:lineRule="auto"/>
        <w:rPr>
          <w:rFonts w:ascii="Arial Narrow" w:hAnsi="Arial Narrow"/>
          <w:color w:val="002060"/>
          <w:sz w:val="20"/>
        </w:rPr>
      </w:pPr>
      <w:r w:rsidRPr="00F31B17">
        <w:rPr>
          <w:rFonts w:ascii="Arial Narrow" w:hAnsi="Arial Narrow"/>
          <w:color w:val="002060"/>
          <w:sz w:val="20"/>
        </w:rPr>
        <w:t>I cre</w:t>
      </w:r>
      <w:r w:rsidR="00232D71" w:rsidRPr="00F31B17">
        <w:rPr>
          <w:rFonts w:ascii="Arial Narrow" w:hAnsi="Arial Narrow"/>
          <w:color w:val="002060"/>
          <w:sz w:val="20"/>
        </w:rPr>
        <w:t>diti verso clienti sono per il 30,05</w:t>
      </w:r>
      <w:r w:rsidRPr="00F31B17">
        <w:rPr>
          <w:rFonts w:ascii="Arial Narrow" w:hAnsi="Arial Narrow"/>
          <w:color w:val="002060"/>
          <w:sz w:val="20"/>
        </w:rPr>
        <w:t xml:space="preserve">% </w:t>
      </w:r>
      <w:r w:rsidR="000A16B4" w:rsidRPr="00F31B17">
        <w:rPr>
          <w:rFonts w:ascii="Arial Narrow" w:hAnsi="Arial Narrow"/>
          <w:color w:val="002060"/>
          <w:sz w:val="20"/>
        </w:rPr>
        <w:t xml:space="preserve">riconducibili a clienti esteri e per </w:t>
      </w:r>
      <w:proofErr w:type="gramStart"/>
      <w:r w:rsidR="000A16B4" w:rsidRPr="00F31B17">
        <w:rPr>
          <w:rFonts w:ascii="Arial Narrow" w:hAnsi="Arial Narrow"/>
          <w:color w:val="002060"/>
          <w:sz w:val="20"/>
        </w:rPr>
        <w:t>l’ 8</w:t>
      </w:r>
      <w:proofErr w:type="gramEnd"/>
      <w:r w:rsidR="000A16B4" w:rsidRPr="00F31B17">
        <w:rPr>
          <w:rFonts w:ascii="Arial Narrow" w:hAnsi="Arial Narrow"/>
          <w:color w:val="002060"/>
          <w:sz w:val="20"/>
        </w:rPr>
        <w:t>,69% sono riconducibili</w:t>
      </w:r>
      <w:r w:rsidRPr="00F31B17">
        <w:rPr>
          <w:rFonts w:ascii="Arial Narrow" w:hAnsi="Arial Narrow"/>
          <w:color w:val="002060"/>
          <w:sz w:val="20"/>
        </w:rPr>
        <w:t xml:space="preserve"> a clienti con sede in paesi extra UE, pertanto si ritiene prudenziale assegnare un “rischio paese” medio alla società</w:t>
      </w:r>
      <w:r w:rsidR="000A16B4" w:rsidRPr="00F31B17">
        <w:rPr>
          <w:rFonts w:ascii="Arial Narrow" w:hAnsi="Arial Narrow"/>
          <w:color w:val="002060"/>
          <w:sz w:val="20"/>
        </w:rPr>
        <w:t>,</w:t>
      </w:r>
      <w:r w:rsidRPr="00F31B17">
        <w:rPr>
          <w:rFonts w:ascii="Arial Narrow" w:hAnsi="Arial Narrow"/>
          <w:color w:val="002060"/>
          <w:sz w:val="20"/>
        </w:rPr>
        <w:t xml:space="preserve"> anche in vista delle </w:t>
      </w:r>
      <w:proofErr w:type="spellStart"/>
      <w:r w:rsidRPr="00F31B17">
        <w:rPr>
          <w:rFonts w:ascii="Arial Narrow" w:hAnsi="Arial Narrow"/>
          <w:color w:val="002060"/>
          <w:sz w:val="20"/>
        </w:rPr>
        <w:t>circolarizzazioni</w:t>
      </w:r>
      <w:proofErr w:type="spellEnd"/>
      <w:r w:rsidRPr="00F31B17">
        <w:rPr>
          <w:rFonts w:ascii="Arial Narrow" w:hAnsi="Arial Narrow"/>
          <w:color w:val="002060"/>
          <w:sz w:val="20"/>
        </w:rPr>
        <w:t xml:space="preserve"> di fine anno.</w:t>
      </w:r>
    </w:p>
    <w:p w:rsidR="00750236" w:rsidRPr="00F31B17" w:rsidRDefault="00750236" w:rsidP="00D24B52">
      <w:pPr>
        <w:spacing w:line="480" w:lineRule="auto"/>
        <w:rPr>
          <w:rFonts w:ascii="Arial Narrow" w:hAnsi="Arial Narrow"/>
          <w:b/>
          <w:color w:val="002060"/>
          <w:sz w:val="20"/>
        </w:rPr>
      </w:pPr>
    </w:p>
    <w:p w:rsidR="00750236" w:rsidRPr="00F31B17" w:rsidRDefault="00750236" w:rsidP="00750236">
      <w:pPr>
        <w:spacing w:line="480" w:lineRule="auto"/>
        <w:rPr>
          <w:rFonts w:ascii="Arial Narrow" w:hAnsi="Arial Narrow"/>
          <w:b/>
          <w:color w:val="002060"/>
          <w:sz w:val="20"/>
        </w:rPr>
      </w:pPr>
      <w:r w:rsidRPr="00F31B17">
        <w:rPr>
          <w:rFonts w:ascii="Arial Narrow" w:hAnsi="Arial Narrow"/>
          <w:b/>
          <w:color w:val="002060"/>
          <w:sz w:val="20"/>
        </w:rPr>
        <w:t>Suddivisione dei debiti per area geografica</w:t>
      </w:r>
    </w:p>
    <w:p w:rsidR="00750236" w:rsidRPr="00F31B17" w:rsidRDefault="00750236" w:rsidP="00750236">
      <w:pPr>
        <w:spacing w:line="480" w:lineRule="auto"/>
        <w:jc w:val="both"/>
        <w:rPr>
          <w:rFonts w:ascii="Arial Narrow" w:hAnsi="Arial Narrow"/>
          <w:color w:val="002060"/>
          <w:sz w:val="20"/>
        </w:rPr>
      </w:pPr>
      <w:r w:rsidRPr="00F31B17">
        <w:rPr>
          <w:rFonts w:ascii="Arial Narrow" w:hAnsi="Arial Narrow"/>
          <w:color w:val="002060"/>
          <w:sz w:val="20"/>
        </w:rPr>
        <w:lastRenderedPageBreak/>
        <w:t>Al fine di evidenziare il “rischio Paese”, il revisore ha verificato la nota integrativa del bilancio chiuso al 31.12.201</w:t>
      </w:r>
      <w:r w:rsidR="00E648F3" w:rsidRPr="00F31B17">
        <w:rPr>
          <w:rFonts w:ascii="Arial Narrow" w:hAnsi="Arial Narrow"/>
          <w:color w:val="002060"/>
          <w:sz w:val="20"/>
        </w:rPr>
        <w:t xml:space="preserve">8 </w:t>
      </w:r>
      <w:r w:rsidRPr="00F31B17">
        <w:rPr>
          <w:rFonts w:ascii="Arial Narrow" w:hAnsi="Arial Narrow"/>
          <w:color w:val="002060"/>
          <w:sz w:val="20"/>
        </w:rPr>
        <w:t>nella quale sono distintamente indicati i debiti presenti riferibili alle aree geografiche nelle quali opera la società.</w:t>
      </w:r>
    </w:p>
    <w:tbl>
      <w:tblPr>
        <w:tblW w:w="7946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774"/>
        <w:gridCol w:w="807"/>
        <w:gridCol w:w="595"/>
        <w:gridCol w:w="734"/>
        <w:gridCol w:w="595"/>
        <w:gridCol w:w="1111"/>
        <w:gridCol w:w="523"/>
        <w:gridCol w:w="807"/>
      </w:tblGrid>
      <w:tr w:rsidR="00E648F3" w:rsidRPr="00F31B17" w:rsidTr="009639C2">
        <w:trPr>
          <w:trHeight w:val="33"/>
          <w:tblHeader/>
        </w:trPr>
        <w:tc>
          <w:tcPr>
            <w:tcW w:w="0" w:type="auto"/>
            <w:shd w:val="clear" w:color="auto" w:fill="B8CCE4" w:themeFill="accent1" w:themeFillTint="66"/>
            <w:vAlign w:val="center"/>
            <w:hideMark/>
          </w:tcPr>
          <w:p w:rsidR="00750236" w:rsidRPr="00F31B17" w:rsidRDefault="00750236" w:rsidP="00750236">
            <w:pPr>
              <w:spacing w:before="75" w:after="75"/>
              <w:contextualSpacing/>
              <w:jc w:val="center"/>
              <w:rPr>
                <w:rFonts w:ascii="Arial Narrow" w:hAnsi="Arial Narrow" w:cs="Helvetica"/>
                <w:b/>
                <w:bCs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Helvetica"/>
                <w:b/>
                <w:bCs/>
                <w:color w:val="002060"/>
                <w:sz w:val="16"/>
                <w:szCs w:val="16"/>
              </w:rPr>
              <w:t>Area geografica</w:t>
            </w:r>
          </w:p>
        </w:tc>
        <w:tc>
          <w:tcPr>
            <w:tcW w:w="0" w:type="auto"/>
            <w:shd w:val="clear" w:color="auto" w:fill="B8CCE4" w:themeFill="accent1" w:themeFillTint="66"/>
            <w:vAlign w:val="center"/>
            <w:hideMark/>
          </w:tcPr>
          <w:p w:rsidR="00750236" w:rsidRPr="00F31B17" w:rsidRDefault="00750236" w:rsidP="00750236">
            <w:pPr>
              <w:jc w:val="center"/>
              <w:rPr>
                <w:rFonts w:ascii="Arial Narrow" w:hAnsi="Arial Narrow" w:cs="Helvetica"/>
                <w:b/>
                <w:bCs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Helvetica"/>
                <w:b/>
                <w:bCs/>
                <w:color w:val="002060"/>
                <w:sz w:val="16"/>
                <w:szCs w:val="16"/>
              </w:rPr>
              <w:t>Italia </w:t>
            </w:r>
          </w:p>
        </w:tc>
        <w:tc>
          <w:tcPr>
            <w:tcW w:w="0" w:type="auto"/>
            <w:shd w:val="clear" w:color="auto" w:fill="B8CCE4" w:themeFill="accent1" w:themeFillTint="66"/>
            <w:vAlign w:val="center"/>
          </w:tcPr>
          <w:p w:rsidR="00750236" w:rsidRPr="00F31B17" w:rsidRDefault="00750236" w:rsidP="00750236">
            <w:pPr>
              <w:jc w:val="center"/>
              <w:rPr>
                <w:rFonts w:ascii="Arial Narrow" w:hAnsi="Arial Narrow" w:cs="Helvetica"/>
                <w:b/>
                <w:bCs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Helvetica"/>
                <w:b/>
                <w:bCs/>
                <w:color w:val="002060"/>
                <w:sz w:val="16"/>
                <w:szCs w:val="16"/>
              </w:rPr>
              <w:t>%</w:t>
            </w:r>
          </w:p>
        </w:tc>
        <w:tc>
          <w:tcPr>
            <w:tcW w:w="0" w:type="auto"/>
            <w:shd w:val="clear" w:color="auto" w:fill="B8CCE4" w:themeFill="accent1" w:themeFillTint="66"/>
            <w:vAlign w:val="center"/>
            <w:hideMark/>
          </w:tcPr>
          <w:p w:rsidR="00750236" w:rsidRPr="00F31B17" w:rsidRDefault="00750236" w:rsidP="00750236">
            <w:pPr>
              <w:jc w:val="center"/>
              <w:rPr>
                <w:rFonts w:ascii="Arial Narrow" w:hAnsi="Arial Narrow" w:cs="Helvetica"/>
                <w:b/>
                <w:bCs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Helvetica"/>
                <w:b/>
                <w:bCs/>
                <w:color w:val="002060"/>
                <w:sz w:val="16"/>
                <w:szCs w:val="16"/>
              </w:rPr>
              <w:t>UE</w:t>
            </w:r>
          </w:p>
        </w:tc>
        <w:tc>
          <w:tcPr>
            <w:tcW w:w="0" w:type="auto"/>
            <w:shd w:val="clear" w:color="auto" w:fill="B8CCE4" w:themeFill="accent1" w:themeFillTint="66"/>
            <w:vAlign w:val="center"/>
          </w:tcPr>
          <w:p w:rsidR="00750236" w:rsidRPr="00F31B17" w:rsidRDefault="00750236" w:rsidP="00750236">
            <w:pPr>
              <w:jc w:val="center"/>
              <w:rPr>
                <w:rFonts w:ascii="Arial Narrow" w:hAnsi="Arial Narrow" w:cs="Helvetica"/>
                <w:b/>
                <w:bCs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Helvetica"/>
                <w:b/>
                <w:bCs/>
                <w:color w:val="002060"/>
                <w:sz w:val="16"/>
                <w:szCs w:val="16"/>
              </w:rPr>
              <w:t>%</w:t>
            </w:r>
          </w:p>
        </w:tc>
        <w:tc>
          <w:tcPr>
            <w:tcW w:w="0" w:type="auto"/>
            <w:shd w:val="clear" w:color="auto" w:fill="B8CCE4" w:themeFill="accent1" w:themeFillTint="66"/>
            <w:vAlign w:val="center"/>
            <w:hideMark/>
          </w:tcPr>
          <w:p w:rsidR="00750236" w:rsidRPr="00F31B17" w:rsidRDefault="00750236" w:rsidP="00750236">
            <w:pPr>
              <w:jc w:val="center"/>
              <w:rPr>
                <w:rFonts w:ascii="Arial Narrow" w:hAnsi="Arial Narrow" w:cs="Helvetica"/>
                <w:b/>
                <w:bCs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Helvetica"/>
                <w:b/>
                <w:bCs/>
                <w:color w:val="002060"/>
                <w:sz w:val="16"/>
                <w:szCs w:val="16"/>
              </w:rPr>
              <w:t>Resto del mondo</w:t>
            </w:r>
          </w:p>
        </w:tc>
        <w:tc>
          <w:tcPr>
            <w:tcW w:w="0" w:type="auto"/>
            <w:shd w:val="clear" w:color="auto" w:fill="B8CCE4" w:themeFill="accent1" w:themeFillTint="66"/>
          </w:tcPr>
          <w:p w:rsidR="00750236" w:rsidRPr="00F31B17" w:rsidRDefault="00750236" w:rsidP="00750236">
            <w:pPr>
              <w:spacing w:before="75" w:after="75"/>
              <w:contextualSpacing/>
              <w:jc w:val="center"/>
              <w:rPr>
                <w:rFonts w:ascii="Arial Narrow" w:hAnsi="Arial Narrow" w:cs="Helvetica"/>
                <w:b/>
                <w:bCs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Helvetica"/>
                <w:b/>
                <w:bCs/>
                <w:color w:val="002060"/>
                <w:sz w:val="16"/>
                <w:szCs w:val="16"/>
              </w:rPr>
              <w:t>%</w:t>
            </w:r>
          </w:p>
        </w:tc>
        <w:tc>
          <w:tcPr>
            <w:tcW w:w="0" w:type="auto"/>
            <w:shd w:val="clear" w:color="auto" w:fill="B8CCE4" w:themeFill="accent1" w:themeFillTint="66"/>
            <w:vAlign w:val="center"/>
            <w:hideMark/>
          </w:tcPr>
          <w:p w:rsidR="00750236" w:rsidRPr="00F31B17" w:rsidRDefault="00750236" w:rsidP="00750236">
            <w:pPr>
              <w:spacing w:before="75" w:after="75"/>
              <w:contextualSpacing/>
              <w:jc w:val="center"/>
              <w:rPr>
                <w:rFonts w:ascii="Arial Narrow" w:hAnsi="Arial Narrow" w:cs="Helvetica"/>
                <w:bCs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Helvetica"/>
                <w:bCs/>
                <w:color w:val="002060"/>
                <w:sz w:val="16"/>
                <w:szCs w:val="16"/>
              </w:rPr>
              <w:t>  Totale</w:t>
            </w:r>
          </w:p>
        </w:tc>
      </w:tr>
      <w:tr w:rsidR="00E648F3" w:rsidRPr="00F31B17" w:rsidTr="009639C2">
        <w:trPr>
          <w:trHeight w:val="206"/>
        </w:trPr>
        <w:tc>
          <w:tcPr>
            <w:tcW w:w="0" w:type="auto"/>
            <w:shd w:val="clear" w:color="auto" w:fill="auto"/>
            <w:vAlign w:val="center"/>
            <w:hideMark/>
          </w:tcPr>
          <w:p w:rsidR="00750236" w:rsidRPr="00F31B17" w:rsidRDefault="00750236" w:rsidP="00750236">
            <w:pPr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Debiti verso banche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0236" w:rsidRPr="00F31B17" w:rsidRDefault="00E648F3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32.632.082</w:t>
            </w:r>
          </w:p>
        </w:tc>
        <w:tc>
          <w:tcPr>
            <w:tcW w:w="0" w:type="auto"/>
            <w:vAlign w:val="bottom"/>
          </w:tcPr>
          <w:p w:rsidR="00750236" w:rsidRPr="00F31B17" w:rsidRDefault="00E648F3" w:rsidP="00750236">
            <w:pPr>
              <w:jc w:val="right"/>
              <w:rPr>
                <w:rFonts w:ascii="Arial Narrow" w:hAnsi="Arial Narrow" w:cs="Calibri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Calibri"/>
                <w:color w:val="002060"/>
                <w:sz w:val="16"/>
                <w:szCs w:val="16"/>
              </w:rPr>
              <w:t>100%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0236" w:rsidRPr="00F31B17" w:rsidRDefault="00E648F3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bottom"/>
          </w:tcPr>
          <w:p w:rsidR="00750236" w:rsidRPr="00F31B17" w:rsidRDefault="00750236" w:rsidP="00750236">
            <w:pPr>
              <w:jc w:val="right"/>
              <w:rPr>
                <w:rFonts w:ascii="Arial Narrow" w:hAnsi="Arial Narrow" w:cs="Calibri"/>
                <w:color w:val="00206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0236" w:rsidRPr="00F31B17" w:rsidRDefault="00E648F3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bottom"/>
          </w:tcPr>
          <w:p w:rsidR="00750236" w:rsidRPr="00F31B17" w:rsidRDefault="00750236" w:rsidP="00750236">
            <w:pPr>
              <w:jc w:val="right"/>
              <w:rPr>
                <w:rFonts w:ascii="Arial Narrow" w:hAnsi="Arial Narrow" w:cs="Calibri"/>
                <w:color w:val="00206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0236" w:rsidRPr="00F31B17" w:rsidRDefault="00E648F3" w:rsidP="00750236">
            <w:pPr>
              <w:jc w:val="right"/>
              <w:rPr>
                <w:rFonts w:ascii="Arial Narrow" w:hAnsi="Arial Narrow" w:cs="Arial"/>
                <w:b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b/>
                <w:color w:val="002060"/>
                <w:sz w:val="16"/>
                <w:szCs w:val="16"/>
              </w:rPr>
              <w:t>32.632.082</w:t>
            </w:r>
          </w:p>
        </w:tc>
      </w:tr>
      <w:tr w:rsidR="00E648F3" w:rsidRPr="00F31B17" w:rsidTr="009639C2">
        <w:trPr>
          <w:trHeight w:val="206"/>
        </w:trPr>
        <w:tc>
          <w:tcPr>
            <w:tcW w:w="0" w:type="auto"/>
            <w:shd w:val="clear" w:color="auto" w:fill="auto"/>
            <w:vAlign w:val="center"/>
            <w:hideMark/>
          </w:tcPr>
          <w:p w:rsidR="00750236" w:rsidRPr="00F31B17" w:rsidRDefault="00750236" w:rsidP="00750236">
            <w:pPr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Acconti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0236" w:rsidRPr="00F31B17" w:rsidRDefault="00E648F3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326.263</w:t>
            </w:r>
          </w:p>
        </w:tc>
        <w:tc>
          <w:tcPr>
            <w:tcW w:w="0" w:type="auto"/>
            <w:vAlign w:val="bottom"/>
          </w:tcPr>
          <w:p w:rsidR="00750236" w:rsidRPr="00F31B17" w:rsidRDefault="00E648F3" w:rsidP="00750236">
            <w:pPr>
              <w:jc w:val="right"/>
              <w:rPr>
                <w:rFonts w:ascii="Arial Narrow" w:hAnsi="Arial Narrow" w:cs="Calibri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Calibri"/>
                <w:color w:val="002060"/>
                <w:sz w:val="16"/>
                <w:szCs w:val="16"/>
              </w:rPr>
              <w:t>45,65%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0236" w:rsidRPr="00F31B17" w:rsidRDefault="00E648F3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318.630</w:t>
            </w:r>
          </w:p>
        </w:tc>
        <w:tc>
          <w:tcPr>
            <w:tcW w:w="0" w:type="auto"/>
            <w:vAlign w:val="bottom"/>
          </w:tcPr>
          <w:p w:rsidR="00750236" w:rsidRPr="00F31B17" w:rsidRDefault="0077311D" w:rsidP="00750236">
            <w:pPr>
              <w:jc w:val="right"/>
              <w:rPr>
                <w:rFonts w:ascii="Arial Narrow" w:hAnsi="Arial Narrow" w:cs="Calibri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Calibri"/>
                <w:color w:val="002060"/>
                <w:sz w:val="16"/>
                <w:szCs w:val="16"/>
              </w:rPr>
              <w:t>44,58%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0236" w:rsidRPr="00F31B17" w:rsidRDefault="00E648F3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69.856</w:t>
            </w:r>
          </w:p>
        </w:tc>
        <w:tc>
          <w:tcPr>
            <w:tcW w:w="0" w:type="auto"/>
            <w:vAlign w:val="bottom"/>
          </w:tcPr>
          <w:p w:rsidR="00750236" w:rsidRPr="00F31B17" w:rsidRDefault="0077311D" w:rsidP="00750236">
            <w:pPr>
              <w:jc w:val="right"/>
              <w:rPr>
                <w:rFonts w:ascii="Arial Narrow" w:hAnsi="Arial Narrow" w:cs="Calibri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Calibri"/>
                <w:color w:val="002060"/>
                <w:sz w:val="16"/>
                <w:szCs w:val="16"/>
              </w:rPr>
              <w:t>9,77%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0236" w:rsidRPr="00F31B17" w:rsidRDefault="00E648F3" w:rsidP="00750236">
            <w:pPr>
              <w:jc w:val="right"/>
              <w:rPr>
                <w:rFonts w:ascii="Arial Narrow" w:hAnsi="Arial Narrow" w:cs="Arial"/>
                <w:b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b/>
                <w:color w:val="002060"/>
                <w:sz w:val="16"/>
                <w:szCs w:val="16"/>
              </w:rPr>
              <w:t>714.749</w:t>
            </w:r>
          </w:p>
        </w:tc>
      </w:tr>
      <w:tr w:rsidR="00E648F3" w:rsidRPr="00F31B17" w:rsidTr="009639C2">
        <w:trPr>
          <w:trHeight w:val="213"/>
        </w:trPr>
        <w:tc>
          <w:tcPr>
            <w:tcW w:w="0" w:type="auto"/>
            <w:shd w:val="clear" w:color="auto" w:fill="auto"/>
            <w:vAlign w:val="center"/>
            <w:hideMark/>
          </w:tcPr>
          <w:p w:rsidR="00750236" w:rsidRPr="00F31B17" w:rsidRDefault="00750236" w:rsidP="00750236">
            <w:pPr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Debiti verso fornitori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0236" w:rsidRPr="00F31B17" w:rsidRDefault="00E648F3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9.070.492</w:t>
            </w:r>
          </w:p>
        </w:tc>
        <w:tc>
          <w:tcPr>
            <w:tcW w:w="0" w:type="auto"/>
            <w:vAlign w:val="bottom"/>
          </w:tcPr>
          <w:p w:rsidR="00750236" w:rsidRPr="00F31B17" w:rsidRDefault="0077311D" w:rsidP="00750236">
            <w:pPr>
              <w:jc w:val="right"/>
              <w:rPr>
                <w:rFonts w:ascii="Arial Narrow" w:hAnsi="Arial Narrow" w:cs="Calibri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Calibri"/>
                <w:color w:val="002060"/>
                <w:sz w:val="16"/>
                <w:szCs w:val="16"/>
              </w:rPr>
              <w:t>80,61%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0236" w:rsidRPr="00F31B17" w:rsidRDefault="00E648F3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1.152.192</w:t>
            </w:r>
          </w:p>
        </w:tc>
        <w:tc>
          <w:tcPr>
            <w:tcW w:w="0" w:type="auto"/>
            <w:vAlign w:val="bottom"/>
          </w:tcPr>
          <w:p w:rsidR="00750236" w:rsidRPr="00F31B17" w:rsidRDefault="0077311D" w:rsidP="00750236">
            <w:pPr>
              <w:jc w:val="right"/>
              <w:rPr>
                <w:rFonts w:ascii="Arial Narrow" w:hAnsi="Arial Narrow" w:cs="Calibri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Calibri"/>
                <w:color w:val="002060"/>
                <w:sz w:val="16"/>
                <w:szCs w:val="16"/>
              </w:rPr>
              <w:t>10,24%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0236" w:rsidRPr="00F31B17" w:rsidRDefault="00E648F3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1.030.389</w:t>
            </w:r>
          </w:p>
        </w:tc>
        <w:tc>
          <w:tcPr>
            <w:tcW w:w="0" w:type="auto"/>
            <w:vAlign w:val="bottom"/>
          </w:tcPr>
          <w:p w:rsidR="00750236" w:rsidRPr="00F31B17" w:rsidRDefault="0077311D" w:rsidP="00750236">
            <w:pPr>
              <w:jc w:val="right"/>
              <w:rPr>
                <w:rFonts w:ascii="Arial Narrow" w:hAnsi="Arial Narrow" w:cs="Calibri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Calibri"/>
                <w:color w:val="002060"/>
                <w:sz w:val="16"/>
                <w:szCs w:val="16"/>
              </w:rPr>
              <w:t>9,16%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0236" w:rsidRPr="00F31B17" w:rsidRDefault="00E648F3" w:rsidP="00750236">
            <w:pPr>
              <w:jc w:val="right"/>
              <w:rPr>
                <w:rFonts w:ascii="Arial Narrow" w:hAnsi="Arial Narrow" w:cs="Arial"/>
                <w:b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b/>
                <w:color w:val="002060"/>
                <w:sz w:val="16"/>
                <w:szCs w:val="16"/>
              </w:rPr>
              <w:t>11.253.073</w:t>
            </w:r>
          </w:p>
        </w:tc>
      </w:tr>
      <w:tr w:rsidR="00E648F3" w:rsidRPr="00F31B17" w:rsidTr="009639C2">
        <w:trPr>
          <w:trHeight w:val="206"/>
        </w:trPr>
        <w:tc>
          <w:tcPr>
            <w:tcW w:w="0" w:type="auto"/>
            <w:shd w:val="clear" w:color="auto" w:fill="auto"/>
            <w:vAlign w:val="center"/>
            <w:hideMark/>
          </w:tcPr>
          <w:p w:rsidR="00750236" w:rsidRPr="00F31B17" w:rsidRDefault="00750236" w:rsidP="00750236">
            <w:pPr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Debiti verso imprese controllanti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0236" w:rsidRPr="00F31B17" w:rsidRDefault="00E648F3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1.404.333</w:t>
            </w:r>
          </w:p>
        </w:tc>
        <w:tc>
          <w:tcPr>
            <w:tcW w:w="0" w:type="auto"/>
            <w:vAlign w:val="bottom"/>
          </w:tcPr>
          <w:p w:rsidR="00750236" w:rsidRPr="00F31B17" w:rsidRDefault="00E648F3" w:rsidP="00750236">
            <w:pPr>
              <w:jc w:val="right"/>
              <w:rPr>
                <w:rFonts w:ascii="Arial Narrow" w:hAnsi="Arial Narrow" w:cs="Calibri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Calibri"/>
                <w:color w:val="002060"/>
                <w:sz w:val="16"/>
                <w:szCs w:val="16"/>
              </w:rPr>
              <w:t>100%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0236" w:rsidRPr="00F31B17" w:rsidRDefault="00E648F3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bottom"/>
          </w:tcPr>
          <w:p w:rsidR="00750236" w:rsidRPr="00F31B17" w:rsidRDefault="00750236" w:rsidP="00750236">
            <w:pPr>
              <w:jc w:val="right"/>
              <w:rPr>
                <w:rFonts w:ascii="Arial Narrow" w:hAnsi="Arial Narrow" w:cs="Calibri"/>
                <w:color w:val="00206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0236" w:rsidRPr="00F31B17" w:rsidRDefault="00E648F3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bottom"/>
          </w:tcPr>
          <w:p w:rsidR="00750236" w:rsidRPr="00F31B17" w:rsidRDefault="00750236" w:rsidP="00750236">
            <w:pPr>
              <w:jc w:val="right"/>
              <w:rPr>
                <w:rFonts w:ascii="Arial Narrow" w:hAnsi="Arial Narrow" w:cs="Calibri"/>
                <w:color w:val="00206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0236" w:rsidRPr="00F31B17" w:rsidRDefault="00E648F3" w:rsidP="00750236">
            <w:pPr>
              <w:jc w:val="right"/>
              <w:rPr>
                <w:rFonts w:ascii="Arial Narrow" w:hAnsi="Arial Narrow" w:cs="Arial"/>
                <w:b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b/>
                <w:color w:val="002060"/>
                <w:sz w:val="16"/>
                <w:szCs w:val="16"/>
              </w:rPr>
              <w:t>1.404.333</w:t>
            </w:r>
          </w:p>
        </w:tc>
      </w:tr>
      <w:tr w:rsidR="00E648F3" w:rsidRPr="00F31B17" w:rsidTr="009639C2">
        <w:trPr>
          <w:trHeight w:val="206"/>
        </w:trPr>
        <w:tc>
          <w:tcPr>
            <w:tcW w:w="0" w:type="auto"/>
            <w:shd w:val="clear" w:color="auto" w:fill="auto"/>
            <w:vAlign w:val="center"/>
            <w:hideMark/>
          </w:tcPr>
          <w:p w:rsidR="00750236" w:rsidRPr="00F31B17" w:rsidRDefault="00750236" w:rsidP="00750236">
            <w:pPr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Debiti tributari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0236" w:rsidRPr="00F31B17" w:rsidRDefault="00E648F3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698.406</w:t>
            </w:r>
          </w:p>
        </w:tc>
        <w:tc>
          <w:tcPr>
            <w:tcW w:w="0" w:type="auto"/>
            <w:vAlign w:val="bottom"/>
          </w:tcPr>
          <w:p w:rsidR="00750236" w:rsidRPr="00F31B17" w:rsidRDefault="00E648F3" w:rsidP="00750236">
            <w:pPr>
              <w:jc w:val="right"/>
              <w:rPr>
                <w:rFonts w:ascii="Arial Narrow" w:hAnsi="Arial Narrow" w:cs="Calibri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Calibri"/>
                <w:color w:val="002060"/>
                <w:sz w:val="16"/>
                <w:szCs w:val="16"/>
              </w:rPr>
              <w:t>100%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0236" w:rsidRPr="00F31B17" w:rsidRDefault="00E648F3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bottom"/>
          </w:tcPr>
          <w:p w:rsidR="00750236" w:rsidRPr="00F31B17" w:rsidRDefault="00750236" w:rsidP="00750236">
            <w:pPr>
              <w:jc w:val="right"/>
              <w:rPr>
                <w:rFonts w:ascii="Arial Narrow" w:hAnsi="Arial Narrow" w:cs="Calibri"/>
                <w:color w:val="00206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0236" w:rsidRPr="00F31B17" w:rsidRDefault="00E648F3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bottom"/>
          </w:tcPr>
          <w:p w:rsidR="00750236" w:rsidRPr="00F31B17" w:rsidRDefault="00750236" w:rsidP="00750236">
            <w:pPr>
              <w:jc w:val="right"/>
              <w:rPr>
                <w:rFonts w:ascii="Arial Narrow" w:hAnsi="Arial Narrow" w:cs="Calibri"/>
                <w:color w:val="00206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0236" w:rsidRPr="00F31B17" w:rsidRDefault="00E648F3" w:rsidP="00750236">
            <w:pPr>
              <w:jc w:val="right"/>
              <w:rPr>
                <w:rFonts w:ascii="Arial Narrow" w:hAnsi="Arial Narrow" w:cs="Arial"/>
                <w:b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b/>
                <w:color w:val="002060"/>
                <w:sz w:val="16"/>
                <w:szCs w:val="16"/>
              </w:rPr>
              <w:t>698.406</w:t>
            </w:r>
          </w:p>
        </w:tc>
      </w:tr>
      <w:tr w:rsidR="00E648F3" w:rsidRPr="00F31B17" w:rsidTr="009639C2">
        <w:trPr>
          <w:trHeight w:val="206"/>
        </w:trPr>
        <w:tc>
          <w:tcPr>
            <w:tcW w:w="0" w:type="auto"/>
            <w:shd w:val="clear" w:color="auto" w:fill="auto"/>
            <w:vAlign w:val="center"/>
            <w:hideMark/>
          </w:tcPr>
          <w:p w:rsidR="00750236" w:rsidRPr="00F31B17" w:rsidRDefault="00750236" w:rsidP="00750236">
            <w:pPr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Debiti verso istituti di previdenza e di sicurezza sociale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0236" w:rsidRPr="00F31B17" w:rsidRDefault="00E648F3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556.105</w:t>
            </w:r>
          </w:p>
        </w:tc>
        <w:tc>
          <w:tcPr>
            <w:tcW w:w="0" w:type="auto"/>
            <w:vAlign w:val="bottom"/>
          </w:tcPr>
          <w:p w:rsidR="00750236" w:rsidRPr="00F31B17" w:rsidRDefault="00E648F3" w:rsidP="00750236">
            <w:pPr>
              <w:jc w:val="right"/>
              <w:rPr>
                <w:rFonts w:ascii="Arial Narrow" w:hAnsi="Arial Narrow" w:cs="Calibri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Calibri"/>
                <w:color w:val="002060"/>
                <w:sz w:val="16"/>
                <w:szCs w:val="16"/>
              </w:rPr>
              <w:t>100%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0236" w:rsidRPr="00F31B17" w:rsidRDefault="00E648F3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bottom"/>
          </w:tcPr>
          <w:p w:rsidR="00750236" w:rsidRPr="00F31B17" w:rsidRDefault="00750236" w:rsidP="00750236">
            <w:pPr>
              <w:jc w:val="right"/>
              <w:rPr>
                <w:rFonts w:ascii="Arial Narrow" w:hAnsi="Arial Narrow" w:cs="Calibri"/>
                <w:color w:val="00206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0236" w:rsidRPr="00F31B17" w:rsidRDefault="00E648F3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bottom"/>
          </w:tcPr>
          <w:p w:rsidR="00750236" w:rsidRPr="00F31B17" w:rsidRDefault="00750236" w:rsidP="00750236">
            <w:pPr>
              <w:jc w:val="right"/>
              <w:rPr>
                <w:rFonts w:ascii="Arial Narrow" w:hAnsi="Arial Narrow" w:cs="Calibri"/>
                <w:color w:val="00206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0236" w:rsidRPr="00F31B17" w:rsidRDefault="00E648F3" w:rsidP="00750236">
            <w:pPr>
              <w:jc w:val="right"/>
              <w:rPr>
                <w:rFonts w:ascii="Arial Narrow" w:hAnsi="Arial Narrow" w:cs="Arial"/>
                <w:b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b/>
                <w:color w:val="002060"/>
                <w:sz w:val="16"/>
                <w:szCs w:val="16"/>
              </w:rPr>
              <w:t>556.105</w:t>
            </w:r>
          </w:p>
        </w:tc>
      </w:tr>
      <w:tr w:rsidR="00E648F3" w:rsidRPr="00F31B17" w:rsidTr="009639C2">
        <w:trPr>
          <w:trHeight w:val="206"/>
        </w:trPr>
        <w:tc>
          <w:tcPr>
            <w:tcW w:w="0" w:type="auto"/>
            <w:shd w:val="clear" w:color="auto" w:fill="auto"/>
            <w:vAlign w:val="center"/>
            <w:hideMark/>
          </w:tcPr>
          <w:p w:rsidR="00750236" w:rsidRPr="00F31B17" w:rsidRDefault="00750236" w:rsidP="00750236">
            <w:pPr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Altri debiti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0236" w:rsidRPr="00F31B17" w:rsidRDefault="00E648F3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1.386.354</w:t>
            </w:r>
          </w:p>
        </w:tc>
        <w:tc>
          <w:tcPr>
            <w:tcW w:w="0" w:type="auto"/>
            <w:vAlign w:val="bottom"/>
          </w:tcPr>
          <w:p w:rsidR="00750236" w:rsidRPr="00F31B17" w:rsidRDefault="00E648F3" w:rsidP="00750236">
            <w:pPr>
              <w:jc w:val="right"/>
              <w:rPr>
                <w:rFonts w:ascii="Arial Narrow" w:hAnsi="Arial Narrow" w:cs="Calibri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Calibri"/>
                <w:color w:val="002060"/>
                <w:sz w:val="16"/>
                <w:szCs w:val="16"/>
              </w:rPr>
              <w:t>100%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0236" w:rsidRPr="00F31B17" w:rsidRDefault="00E648F3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bottom"/>
          </w:tcPr>
          <w:p w:rsidR="00750236" w:rsidRPr="00F31B17" w:rsidRDefault="00750236" w:rsidP="00750236">
            <w:pPr>
              <w:jc w:val="right"/>
              <w:rPr>
                <w:rFonts w:ascii="Arial Narrow" w:hAnsi="Arial Narrow" w:cs="Calibri"/>
                <w:color w:val="00206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0236" w:rsidRPr="00F31B17" w:rsidRDefault="00E648F3" w:rsidP="00750236">
            <w:pPr>
              <w:jc w:val="right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color w:val="002060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bottom"/>
          </w:tcPr>
          <w:p w:rsidR="00750236" w:rsidRPr="00F31B17" w:rsidRDefault="00750236" w:rsidP="00750236">
            <w:pPr>
              <w:jc w:val="right"/>
              <w:rPr>
                <w:rFonts w:ascii="Arial Narrow" w:hAnsi="Arial Narrow" w:cs="Calibri"/>
                <w:color w:val="00206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0236" w:rsidRPr="00F31B17" w:rsidRDefault="00E648F3" w:rsidP="00750236">
            <w:pPr>
              <w:jc w:val="right"/>
              <w:rPr>
                <w:rFonts w:ascii="Arial Narrow" w:hAnsi="Arial Narrow" w:cs="Arial"/>
                <w:b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b/>
                <w:color w:val="002060"/>
                <w:sz w:val="16"/>
                <w:szCs w:val="16"/>
              </w:rPr>
              <w:t>1.386.354</w:t>
            </w:r>
          </w:p>
        </w:tc>
      </w:tr>
      <w:tr w:rsidR="00E648F3" w:rsidRPr="00F31B17" w:rsidTr="009639C2">
        <w:trPr>
          <w:trHeight w:val="206"/>
        </w:trPr>
        <w:tc>
          <w:tcPr>
            <w:tcW w:w="0" w:type="auto"/>
            <w:shd w:val="clear" w:color="auto" w:fill="auto"/>
            <w:vAlign w:val="center"/>
            <w:hideMark/>
          </w:tcPr>
          <w:p w:rsidR="00750236" w:rsidRPr="00F31B17" w:rsidRDefault="00750236" w:rsidP="00750236">
            <w:pPr>
              <w:rPr>
                <w:rFonts w:ascii="Arial Narrow" w:hAnsi="Arial Narrow" w:cs="Arial"/>
                <w:b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b/>
                <w:color w:val="002060"/>
                <w:sz w:val="16"/>
                <w:szCs w:val="16"/>
              </w:rPr>
              <w:t>Totale Debiti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0236" w:rsidRPr="00F31B17" w:rsidRDefault="00E648F3" w:rsidP="00750236">
            <w:pPr>
              <w:jc w:val="right"/>
              <w:rPr>
                <w:rFonts w:ascii="Arial Narrow" w:hAnsi="Arial Narrow" w:cs="Arial"/>
                <w:b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b/>
                <w:color w:val="002060"/>
                <w:sz w:val="16"/>
                <w:szCs w:val="16"/>
              </w:rPr>
              <w:t>46.074.035</w:t>
            </w:r>
          </w:p>
        </w:tc>
        <w:tc>
          <w:tcPr>
            <w:tcW w:w="0" w:type="auto"/>
            <w:vAlign w:val="bottom"/>
          </w:tcPr>
          <w:p w:rsidR="00750236" w:rsidRPr="00F31B17" w:rsidRDefault="00750236" w:rsidP="00750236">
            <w:pPr>
              <w:jc w:val="right"/>
              <w:rPr>
                <w:rFonts w:ascii="Arial Narrow" w:hAnsi="Arial Narrow" w:cs="Calibri"/>
                <w:b/>
                <w:color w:val="00206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0236" w:rsidRPr="00F31B17" w:rsidRDefault="00E648F3" w:rsidP="00750236">
            <w:pPr>
              <w:jc w:val="right"/>
              <w:rPr>
                <w:rFonts w:ascii="Arial Narrow" w:hAnsi="Arial Narrow" w:cs="Arial"/>
                <w:b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b/>
                <w:color w:val="002060"/>
                <w:sz w:val="16"/>
                <w:szCs w:val="16"/>
              </w:rPr>
              <w:t>1.470.822</w:t>
            </w:r>
          </w:p>
        </w:tc>
        <w:tc>
          <w:tcPr>
            <w:tcW w:w="0" w:type="auto"/>
            <w:vAlign w:val="bottom"/>
          </w:tcPr>
          <w:p w:rsidR="00750236" w:rsidRPr="00F31B17" w:rsidRDefault="00750236" w:rsidP="00750236">
            <w:pPr>
              <w:jc w:val="right"/>
              <w:rPr>
                <w:rFonts w:ascii="Arial Narrow" w:hAnsi="Arial Narrow" w:cs="Calibri"/>
                <w:b/>
                <w:color w:val="00206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0236" w:rsidRPr="00F31B17" w:rsidRDefault="00E648F3" w:rsidP="00750236">
            <w:pPr>
              <w:jc w:val="right"/>
              <w:rPr>
                <w:rFonts w:ascii="Arial Narrow" w:hAnsi="Arial Narrow" w:cs="Arial"/>
                <w:b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b/>
                <w:color w:val="002060"/>
                <w:sz w:val="16"/>
                <w:szCs w:val="16"/>
              </w:rPr>
              <w:t>1.100.245</w:t>
            </w:r>
          </w:p>
        </w:tc>
        <w:tc>
          <w:tcPr>
            <w:tcW w:w="0" w:type="auto"/>
            <w:vAlign w:val="bottom"/>
          </w:tcPr>
          <w:p w:rsidR="00750236" w:rsidRPr="00F31B17" w:rsidRDefault="00750236" w:rsidP="00750236">
            <w:pPr>
              <w:jc w:val="right"/>
              <w:rPr>
                <w:rFonts w:ascii="Arial Narrow" w:hAnsi="Arial Narrow" w:cs="Calibri"/>
                <w:b/>
                <w:color w:val="00206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0236" w:rsidRPr="00F31B17" w:rsidRDefault="00E648F3" w:rsidP="00750236">
            <w:pPr>
              <w:jc w:val="right"/>
              <w:rPr>
                <w:rFonts w:ascii="Arial Narrow" w:hAnsi="Arial Narrow" w:cs="Arial"/>
                <w:b/>
                <w:color w:val="002060"/>
                <w:sz w:val="16"/>
                <w:szCs w:val="16"/>
              </w:rPr>
            </w:pPr>
            <w:r w:rsidRPr="00F31B17">
              <w:rPr>
                <w:rFonts w:ascii="Arial Narrow" w:hAnsi="Arial Narrow" w:cs="Arial"/>
                <w:b/>
                <w:color w:val="002060"/>
                <w:sz w:val="16"/>
                <w:szCs w:val="16"/>
              </w:rPr>
              <w:t>48.645.102</w:t>
            </w:r>
          </w:p>
        </w:tc>
      </w:tr>
    </w:tbl>
    <w:p w:rsidR="00750236" w:rsidRPr="00F31B17" w:rsidRDefault="00750236" w:rsidP="00750236">
      <w:pPr>
        <w:spacing w:line="480" w:lineRule="auto"/>
        <w:rPr>
          <w:rFonts w:ascii="Arial Narrow" w:hAnsi="Arial Narrow"/>
          <w:color w:val="002060"/>
          <w:sz w:val="20"/>
        </w:rPr>
      </w:pPr>
    </w:p>
    <w:p w:rsidR="00750236" w:rsidRPr="00F31B17" w:rsidRDefault="00750236" w:rsidP="00750236">
      <w:pPr>
        <w:spacing w:line="480" w:lineRule="auto"/>
        <w:rPr>
          <w:rFonts w:ascii="Arial Narrow" w:hAnsi="Arial Narrow"/>
          <w:i/>
          <w:color w:val="002060"/>
          <w:sz w:val="20"/>
        </w:rPr>
      </w:pPr>
      <w:r w:rsidRPr="00F31B17">
        <w:rPr>
          <w:rFonts w:ascii="Arial Narrow" w:hAnsi="Arial Narrow"/>
          <w:i/>
          <w:color w:val="002060"/>
          <w:sz w:val="20"/>
        </w:rPr>
        <w:t>Rischio</w:t>
      </w:r>
    </w:p>
    <w:tbl>
      <w:tblPr>
        <w:tblStyle w:val="Grigliatabella"/>
        <w:tblW w:w="8059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2686"/>
        <w:gridCol w:w="2686"/>
        <w:gridCol w:w="2687"/>
      </w:tblGrid>
      <w:tr w:rsidR="00750236" w:rsidRPr="00F31B17" w:rsidTr="009639C2">
        <w:trPr>
          <w:trHeight w:val="252"/>
        </w:trPr>
        <w:tc>
          <w:tcPr>
            <w:tcW w:w="2686" w:type="dxa"/>
            <w:shd w:val="clear" w:color="auto" w:fill="B8CCE4" w:themeFill="accent1" w:themeFillTint="66"/>
          </w:tcPr>
          <w:p w:rsidR="00750236" w:rsidRPr="00F31B17" w:rsidRDefault="00750236" w:rsidP="00750236">
            <w:pPr>
              <w:jc w:val="center"/>
              <w:rPr>
                <w:rFonts w:ascii="Arial Narrow" w:hAnsi="Arial Narrow"/>
                <w:b/>
                <w:i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i/>
                <w:color w:val="002060"/>
                <w:sz w:val="20"/>
              </w:rPr>
              <w:t>Alto</w:t>
            </w:r>
          </w:p>
        </w:tc>
        <w:tc>
          <w:tcPr>
            <w:tcW w:w="2686" w:type="dxa"/>
            <w:shd w:val="clear" w:color="auto" w:fill="B8CCE4" w:themeFill="accent1" w:themeFillTint="66"/>
          </w:tcPr>
          <w:p w:rsidR="00750236" w:rsidRPr="00F31B17" w:rsidRDefault="00750236" w:rsidP="00750236">
            <w:pPr>
              <w:jc w:val="center"/>
              <w:rPr>
                <w:rFonts w:ascii="Arial Narrow" w:hAnsi="Arial Narrow"/>
                <w:b/>
                <w:i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i/>
                <w:color w:val="002060"/>
                <w:sz w:val="20"/>
              </w:rPr>
              <w:t>Medio</w:t>
            </w:r>
          </w:p>
        </w:tc>
        <w:tc>
          <w:tcPr>
            <w:tcW w:w="2687" w:type="dxa"/>
            <w:shd w:val="clear" w:color="auto" w:fill="B8CCE4" w:themeFill="accent1" w:themeFillTint="66"/>
          </w:tcPr>
          <w:p w:rsidR="00750236" w:rsidRPr="00F31B17" w:rsidRDefault="00750236" w:rsidP="00750236">
            <w:pPr>
              <w:jc w:val="center"/>
              <w:rPr>
                <w:rFonts w:ascii="Arial Narrow" w:hAnsi="Arial Narrow"/>
                <w:b/>
                <w:i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i/>
                <w:color w:val="002060"/>
                <w:sz w:val="20"/>
              </w:rPr>
              <w:t>Basso</w:t>
            </w:r>
          </w:p>
        </w:tc>
      </w:tr>
      <w:tr w:rsidR="00750236" w:rsidRPr="00F31B17" w:rsidTr="009639C2">
        <w:trPr>
          <w:trHeight w:val="266"/>
        </w:trPr>
        <w:tc>
          <w:tcPr>
            <w:tcW w:w="2686" w:type="dxa"/>
          </w:tcPr>
          <w:p w:rsidR="00750236" w:rsidRPr="00F31B17" w:rsidRDefault="00750236" w:rsidP="00750236">
            <w:pPr>
              <w:jc w:val="center"/>
              <w:rPr>
                <w:rFonts w:ascii="Arial Narrow" w:hAnsi="Arial Narrow"/>
                <w:i/>
                <w:color w:val="002060"/>
                <w:sz w:val="20"/>
              </w:rPr>
            </w:pPr>
          </w:p>
        </w:tc>
        <w:tc>
          <w:tcPr>
            <w:tcW w:w="2686" w:type="dxa"/>
          </w:tcPr>
          <w:p w:rsidR="00750236" w:rsidRPr="00F31B17" w:rsidRDefault="00750236" w:rsidP="00750236">
            <w:pPr>
              <w:jc w:val="center"/>
              <w:rPr>
                <w:rFonts w:ascii="Arial Narrow" w:hAnsi="Arial Narrow"/>
                <w:i/>
                <w:color w:val="002060"/>
                <w:sz w:val="20"/>
              </w:rPr>
            </w:pPr>
          </w:p>
        </w:tc>
        <w:tc>
          <w:tcPr>
            <w:tcW w:w="2687" w:type="dxa"/>
          </w:tcPr>
          <w:p w:rsidR="00750236" w:rsidRPr="00F31B17" w:rsidRDefault="000E5987" w:rsidP="00750236">
            <w:pPr>
              <w:jc w:val="center"/>
              <w:rPr>
                <w:rFonts w:ascii="Arial Narrow" w:hAnsi="Arial Narrow"/>
                <w:i/>
                <w:color w:val="002060"/>
                <w:sz w:val="20"/>
              </w:rPr>
            </w:pPr>
            <w:r>
              <w:rPr>
                <w:rFonts w:ascii="Arial Narrow" w:hAnsi="Arial Narrow"/>
                <w:i/>
                <w:color w:val="002060"/>
                <w:sz w:val="20"/>
              </w:rPr>
              <w:t>v</w:t>
            </w:r>
          </w:p>
        </w:tc>
      </w:tr>
    </w:tbl>
    <w:p w:rsidR="00750236" w:rsidRPr="00F31B17" w:rsidRDefault="00750236" w:rsidP="00750236">
      <w:pPr>
        <w:spacing w:line="480" w:lineRule="auto"/>
        <w:rPr>
          <w:rFonts w:ascii="Arial Narrow" w:hAnsi="Arial Narrow"/>
          <w:color w:val="002060"/>
          <w:sz w:val="20"/>
        </w:rPr>
      </w:pPr>
    </w:p>
    <w:p w:rsidR="00750236" w:rsidRPr="00F31B17" w:rsidRDefault="00750236" w:rsidP="00750236">
      <w:pPr>
        <w:spacing w:line="480" w:lineRule="auto"/>
        <w:rPr>
          <w:rFonts w:ascii="Arial Narrow" w:hAnsi="Arial Narrow"/>
          <w:color w:val="002060"/>
          <w:sz w:val="20"/>
        </w:rPr>
      </w:pPr>
      <w:r w:rsidRPr="00F31B17">
        <w:rPr>
          <w:rFonts w:ascii="Arial Narrow" w:hAnsi="Arial Narrow"/>
          <w:color w:val="002060"/>
          <w:sz w:val="20"/>
        </w:rPr>
        <w:t>Il rischio paese è stato ritenuto basso in quanto i debiti verso fornitori risultano per il 8</w:t>
      </w:r>
      <w:r w:rsidR="0077311D" w:rsidRPr="00F31B17">
        <w:rPr>
          <w:rFonts w:ascii="Arial Narrow" w:hAnsi="Arial Narrow"/>
          <w:color w:val="002060"/>
          <w:sz w:val="20"/>
        </w:rPr>
        <w:t>0,61</w:t>
      </w:r>
      <w:r w:rsidRPr="00F31B17">
        <w:rPr>
          <w:rFonts w:ascii="Arial Narrow" w:hAnsi="Arial Narrow"/>
          <w:color w:val="002060"/>
          <w:sz w:val="20"/>
        </w:rPr>
        <w:t>% con fornitori avente sede nel territorio italiano.</w:t>
      </w:r>
    </w:p>
    <w:p w:rsidR="00045C66" w:rsidRPr="00F31B17" w:rsidRDefault="00045C66" w:rsidP="00D24B52">
      <w:pPr>
        <w:spacing w:line="480" w:lineRule="auto"/>
        <w:rPr>
          <w:rFonts w:ascii="Arial Narrow" w:hAnsi="Arial Narrow"/>
          <w:b/>
          <w:i/>
          <w:color w:val="002060"/>
          <w:sz w:val="20"/>
        </w:rPr>
      </w:pPr>
      <w:r w:rsidRPr="00F31B17">
        <w:rPr>
          <w:rFonts w:ascii="Arial Narrow" w:hAnsi="Arial Narrow"/>
          <w:b/>
          <w:i/>
          <w:color w:val="002060"/>
          <w:sz w:val="20"/>
        </w:rPr>
        <w:t>Contratti finanziari derivati</w:t>
      </w:r>
    </w:p>
    <w:p w:rsidR="00AA492E" w:rsidRPr="00F31B17" w:rsidRDefault="00AA492E" w:rsidP="00AA492E">
      <w:pPr>
        <w:spacing w:line="480" w:lineRule="auto"/>
        <w:rPr>
          <w:rFonts w:ascii="Arial Narrow" w:hAnsi="Arial Narrow"/>
          <w:color w:val="002060"/>
          <w:sz w:val="20"/>
        </w:rPr>
      </w:pPr>
      <w:r w:rsidRPr="00F31B17">
        <w:rPr>
          <w:rFonts w:ascii="Arial Narrow" w:hAnsi="Arial Narrow"/>
          <w:color w:val="002060"/>
          <w:sz w:val="20"/>
        </w:rPr>
        <w:t xml:space="preserve">La società aveva in essere al </w:t>
      </w:r>
      <w:proofErr w:type="gramStart"/>
      <w:r w:rsidRPr="00F31B17">
        <w:rPr>
          <w:rFonts w:ascii="Arial Narrow" w:hAnsi="Arial Narrow"/>
          <w:color w:val="002060"/>
          <w:sz w:val="20"/>
        </w:rPr>
        <w:t>31.12.201</w:t>
      </w:r>
      <w:r w:rsidR="00402A88" w:rsidRPr="00F31B17">
        <w:rPr>
          <w:rFonts w:ascii="Arial Narrow" w:hAnsi="Arial Narrow"/>
          <w:color w:val="002060"/>
          <w:sz w:val="20"/>
        </w:rPr>
        <w:t xml:space="preserve">8 </w:t>
      </w:r>
      <w:r w:rsidRPr="00F31B17">
        <w:rPr>
          <w:rFonts w:ascii="Arial Narrow" w:hAnsi="Arial Narrow"/>
          <w:color w:val="002060"/>
          <w:sz w:val="20"/>
        </w:rPr>
        <w:t xml:space="preserve"> n.</w:t>
      </w:r>
      <w:proofErr w:type="gramEnd"/>
      <w:r w:rsidRPr="00F31B17">
        <w:rPr>
          <w:rFonts w:ascii="Arial Narrow" w:hAnsi="Arial Narrow"/>
          <w:color w:val="002060"/>
          <w:sz w:val="20"/>
        </w:rPr>
        <w:t xml:space="preserve"> </w:t>
      </w:r>
      <w:r w:rsidR="00402A88" w:rsidRPr="00F31B17">
        <w:rPr>
          <w:rFonts w:ascii="Arial Narrow" w:hAnsi="Arial Narrow"/>
          <w:color w:val="002060"/>
          <w:sz w:val="20"/>
        </w:rPr>
        <w:t>10</w:t>
      </w:r>
      <w:r w:rsidRPr="00F31B17">
        <w:rPr>
          <w:rFonts w:ascii="Arial Narrow" w:hAnsi="Arial Narrow"/>
          <w:color w:val="002060"/>
          <w:sz w:val="20"/>
        </w:rPr>
        <w:t xml:space="preserve"> contratti finanziari derivati di copertu</w:t>
      </w:r>
      <w:r w:rsidR="00402A88" w:rsidRPr="00F31B17">
        <w:rPr>
          <w:rFonts w:ascii="Arial Narrow" w:hAnsi="Arial Narrow"/>
          <w:color w:val="002060"/>
          <w:sz w:val="20"/>
        </w:rPr>
        <w:t>ra e precisamente: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6"/>
      </w:tblGrid>
      <w:tr w:rsidR="005E407A" w:rsidRPr="00F31B17" w:rsidTr="0085005B">
        <w:tc>
          <w:tcPr>
            <w:tcW w:w="7936" w:type="dxa"/>
          </w:tcPr>
          <w:p w:rsidR="005E407A" w:rsidRPr="00F31B17" w:rsidRDefault="005E407A" w:rsidP="005E407A">
            <w:pPr>
              <w:spacing w:line="480" w:lineRule="auto"/>
              <w:rPr>
                <w:rFonts w:ascii="Arial Narrow" w:hAnsi="Arial Narrow"/>
                <w:i/>
                <w:color w:val="002060"/>
                <w:sz w:val="20"/>
                <w:u w:val="single"/>
              </w:rPr>
            </w:pPr>
            <w:r w:rsidRPr="00F31B17">
              <w:rPr>
                <w:rFonts w:ascii="Arial Narrow" w:hAnsi="Arial Narrow"/>
                <w:i/>
                <w:color w:val="002060"/>
                <w:sz w:val="20"/>
                <w:u w:val="single"/>
              </w:rPr>
              <w:t>Operazione di copertura 1 – 21305382</w:t>
            </w:r>
          </w:p>
          <w:p w:rsidR="005E407A" w:rsidRPr="00F31B17" w:rsidRDefault="005E407A" w:rsidP="005E407A">
            <w:pPr>
              <w:spacing w:line="480" w:lineRule="auto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UTI: E022W8N8UU78PMDQKZENC08MX3943378720161228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27"/>
              </w:numPr>
              <w:ind w:left="714" w:hanging="357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Data di stipula del contratto: 28.12.2016;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27"/>
              </w:numPr>
              <w:ind w:left="714" w:hanging="357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Scadenza del contratto: 30.09.2021;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27"/>
              </w:numPr>
              <w:ind w:left="714" w:hanging="357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Controparte: Intesa San Paolo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27"/>
              </w:numPr>
              <w:ind w:left="714" w:hanging="357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Tipologia di strumento: IRS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27"/>
              </w:numPr>
              <w:ind w:left="714" w:hanging="357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 xml:space="preserve">Nozionale di riferimento </w:t>
            </w:r>
            <w:proofErr w:type="gramStart"/>
            <w:r w:rsidRPr="00F31B17">
              <w:rPr>
                <w:rFonts w:ascii="Arial Narrow" w:hAnsi="Arial Narrow"/>
                <w:color w:val="002060"/>
                <w:sz w:val="20"/>
              </w:rPr>
              <w:t>iniziale :</w:t>
            </w:r>
            <w:proofErr w:type="gramEnd"/>
            <w:r w:rsidRPr="00F31B17">
              <w:rPr>
                <w:rFonts w:ascii="Arial Narrow" w:hAnsi="Arial Narrow"/>
                <w:color w:val="002060"/>
                <w:sz w:val="20"/>
              </w:rPr>
              <w:t xml:space="preserve"> 3.000.000,00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27"/>
              </w:numPr>
              <w:ind w:left="714" w:hanging="357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 xml:space="preserve">Tasso parametro debitore </w:t>
            </w:r>
            <w:r w:rsidR="00C54A87">
              <w:rPr>
                <w:rFonts w:ascii="Arial Narrow" w:hAnsi="Arial Narrow"/>
                <w:color w:val="002060"/>
                <w:sz w:val="20"/>
              </w:rPr>
              <w:t>Alfa</w:t>
            </w:r>
            <w:r w:rsidRPr="00F31B17">
              <w:rPr>
                <w:rFonts w:ascii="Arial Narrow" w:hAnsi="Arial Narrow"/>
                <w:color w:val="002060"/>
                <w:sz w:val="20"/>
              </w:rPr>
              <w:t> </w:t>
            </w:r>
            <w:proofErr w:type="spellStart"/>
            <w:r w:rsidRPr="00F31B17">
              <w:rPr>
                <w:rFonts w:ascii="Arial Narrow" w:hAnsi="Arial Narrow"/>
                <w:color w:val="002060"/>
                <w:sz w:val="20"/>
              </w:rPr>
              <w:t>SpA</w:t>
            </w:r>
            <w:proofErr w:type="spellEnd"/>
            <w:r w:rsidRPr="00F31B17">
              <w:rPr>
                <w:rFonts w:ascii="Arial Narrow" w:hAnsi="Arial Narrow"/>
                <w:color w:val="002060"/>
                <w:sz w:val="20"/>
              </w:rPr>
              <w:t>: 0,0700%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27"/>
              </w:numPr>
              <w:ind w:left="714" w:hanging="357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 xml:space="preserve">Tasso parametro </w:t>
            </w:r>
            <w:proofErr w:type="gramStart"/>
            <w:r w:rsidRPr="00F31B17">
              <w:rPr>
                <w:rFonts w:ascii="Arial Narrow" w:hAnsi="Arial Narrow"/>
                <w:color w:val="002060"/>
                <w:sz w:val="20"/>
              </w:rPr>
              <w:t>banca :</w:t>
            </w:r>
            <w:proofErr w:type="gramEnd"/>
            <w:r w:rsidRPr="00F31B17">
              <w:rPr>
                <w:rFonts w:ascii="Arial Narrow" w:hAnsi="Arial Narrow"/>
                <w:color w:val="002060"/>
                <w:sz w:val="20"/>
              </w:rPr>
              <w:t> EURIBOR 6M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27"/>
              </w:num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 xml:space="preserve">Fair </w:t>
            </w:r>
            <w:proofErr w:type="spellStart"/>
            <w:r w:rsidRPr="00F31B17">
              <w:rPr>
                <w:rFonts w:ascii="Arial Narrow" w:hAnsi="Arial Narrow"/>
                <w:color w:val="002060"/>
                <w:sz w:val="20"/>
              </w:rPr>
              <w:t>value</w:t>
            </w:r>
            <w:proofErr w:type="spellEnd"/>
            <w:r w:rsidRPr="00F31B17">
              <w:rPr>
                <w:rFonts w:ascii="Arial Narrow" w:hAnsi="Arial Narrow"/>
                <w:color w:val="002060"/>
                <w:sz w:val="20"/>
              </w:rPr>
              <w:t xml:space="preserve"> al 31/12/2018 in base alle indicazioni della </w:t>
            </w:r>
            <w:proofErr w:type="gramStart"/>
            <w:r w:rsidRPr="00F31B17">
              <w:rPr>
                <w:rFonts w:ascii="Arial Narrow" w:hAnsi="Arial Narrow"/>
                <w:color w:val="002060"/>
                <w:sz w:val="20"/>
              </w:rPr>
              <w:t>controparte:  -</w:t>
            </w:r>
            <w:proofErr w:type="gramEnd"/>
            <w:r w:rsidRPr="00F31B17">
              <w:rPr>
                <w:rFonts w:ascii="Arial Narrow" w:hAnsi="Arial Narrow"/>
                <w:color w:val="002060"/>
                <w:sz w:val="20"/>
              </w:rPr>
              <w:t xml:space="preserve"> 10.104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27"/>
              </w:numPr>
              <w:ind w:left="714" w:hanging="357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 xml:space="preserve">Fair </w:t>
            </w:r>
            <w:proofErr w:type="spellStart"/>
            <w:r w:rsidRPr="00F31B17">
              <w:rPr>
                <w:rFonts w:ascii="Arial Narrow" w:hAnsi="Arial Narrow"/>
                <w:color w:val="002060"/>
                <w:sz w:val="20"/>
              </w:rPr>
              <w:t>value</w:t>
            </w:r>
            <w:proofErr w:type="spellEnd"/>
            <w:r w:rsidRPr="00F31B17">
              <w:rPr>
                <w:rFonts w:ascii="Arial Narrow" w:hAnsi="Arial Narrow"/>
                <w:color w:val="002060"/>
                <w:sz w:val="20"/>
              </w:rPr>
              <w:t xml:space="preserve"> al 31/12/2017 in base alle indicazioni della controparte: - 9.041</w:t>
            </w:r>
          </w:p>
        </w:tc>
      </w:tr>
      <w:tr w:rsidR="005E407A" w:rsidRPr="00F31B17" w:rsidTr="0085005B">
        <w:tc>
          <w:tcPr>
            <w:tcW w:w="7936" w:type="dxa"/>
          </w:tcPr>
          <w:p w:rsidR="005E407A" w:rsidRPr="00F31B17" w:rsidRDefault="005E407A" w:rsidP="005E407A">
            <w:pPr>
              <w:rPr>
                <w:rFonts w:ascii="Arial Narrow" w:hAnsi="Arial Narrow"/>
                <w:i/>
                <w:color w:val="002060"/>
                <w:sz w:val="20"/>
                <w:u w:val="single"/>
              </w:rPr>
            </w:pPr>
            <w:r w:rsidRPr="00F31B17">
              <w:rPr>
                <w:rFonts w:ascii="Arial Narrow" w:hAnsi="Arial Narrow"/>
                <w:i/>
                <w:color w:val="002060"/>
                <w:sz w:val="20"/>
                <w:u w:val="single"/>
              </w:rPr>
              <w:t>Operazione di copertura 2 – 16727174</w:t>
            </w:r>
          </w:p>
          <w:p w:rsidR="005E407A" w:rsidRPr="00F31B17" w:rsidRDefault="005E407A" w:rsidP="005E407A">
            <w:pPr>
              <w:rPr>
                <w:rFonts w:ascii="Arial Narrow" w:hAnsi="Arial Narrow"/>
                <w:i/>
                <w:color w:val="002060"/>
                <w:sz w:val="20"/>
                <w:u w:val="single"/>
              </w:rPr>
            </w:pPr>
          </w:p>
          <w:p w:rsidR="005E407A" w:rsidRPr="00F31B17" w:rsidRDefault="005E407A" w:rsidP="005E407A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UTI: E022W8N8UU78PMDQKZENC08MX3520272320150518</w:t>
            </w:r>
          </w:p>
          <w:p w:rsidR="005E407A" w:rsidRPr="00F31B17" w:rsidRDefault="005E407A" w:rsidP="005E407A">
            <w:pPr>
              <w:rPr>
                <w:rFonts w:ascii="Arial Narrow" w:hAnsi="Arial Narrow"/>
                <w:i/>
                <w:color w:val="002060"/>
                <w:sz w:val="20"/>
                <w:u w:val="single"/>
              </w:rPr>
            </w:pP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28"/>
              </w:numPr>
              <w:ind w:left="714" w:hanging="357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Data di stipula del contratto: 18.05.2015;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28"/>
              </w:numPr>
              <w:ind w:left="714" w:hanging="357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Scadenza del contratto: 31.12.2032;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28"/>
              </w:numPr>
              <w:ind w:left="714" w:hanging="357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Controparte: Intesa San Paolo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28"/>
              </w:numPr>
              <w:ind w:left="714" w:hanging="357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Tipologia di strumento: IRS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28"/>
              </w:numPr>
              <w:ind w:left="714" w:hanging="357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 xml:space="preserve">Nozionale di riferimento </w:t>
            </w:r>
            <w:proofErr w:type="gramStart"/>
            <w:r w:rsidRPr="00F31B17">
              <w:rPr>
                <w:rFonts w:ascii="Arial Narrow" w:hAnsi="Arial Narrow"/>
                <w:color w:val="002060"/>
                <w:sz w:val="20"/>
              </w:rPr>
              <w:t>iniziale :</w:t>
            </w:r>
            <w:proofErr w:type="gramEnd"/>
            <w:r w:rsidRPr="00F31B17">
              <w:rPr>
                <w:rFonts w:ascii="Arial Narrow" w:hAnsi="Arial Narrow"/>
                <w:color w:val="002060"/>
                <w:sz w:val="20"/>
              </w:rPr>
              <w:t> 10.587.432,34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28"/>
              </w:numPr>
              <w:ind w:left="714" w:hanging="357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lastRenderedPageBreak/>
              <w:t xml:space="preserve">Tasso parametro debitore </w:t>
            </w:r>
            <w:proofErr w:type="gramStart"/>
            <w:r w:rsidR="00C54A87">
              <w:rPr>
                <w:rFonts w:ascii="Arial Narrow" w:hAnsi="Arial Narrow"/>
                <w:color w:val="002060"/>
                <w:sz w:val="20"/>
              </w:rPr>
              <w:t>Alfa</w:t>
            </w:r>
            <w:r w:rsidR="00C54A87" w:rsidRPr="00F31B17">
              <w:rPr>
                <w:rFonts w:ascii="Arial Narrow" w:hAnsi="Arial Narrow"/>
                <w:color w:val="002060"/>
                <w:sz w:val="20"/>
              </w:rPr>
              <w:t xml:space="preserve">  </w:t>
            </w:r>
            <w:proofErr w:type="spellStart"/>
            <w:r w:rsidRPr="00F31B17">
              <w:rPr>
                <w:rFonts w:ascii="Arial Narrow" w:hAnsi="Arial Narrow"/>
                <w:color w:val="002060"/>
                <w:sz w:val="20"/>
              </w:rPr>
              <w:t>SpA</w:t>
            </w:r>
            <w:proofErr w:type="spellEnd"/>
            <w:proofErr w:type="gramEnd"/>
            <w:r w:rsidRPr="00F31B17">
              <w:rPr>
                <w:rFonts w:ascii="Arial Narrow" w:hAnsi="Arial Narrow"/>
                <w:color w:val="002060"/>
                <w:sz w:val="20"/>
              </w:rPr>
              <w:t>: 0,26% dal 30.06.2015 al 30.06.2017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28"/>
              </w:numPr>
              <w:ind w:left="714" w:hanging="357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 xml:space="preserve">Fair </w:t>
            </w:r>
            <w:proofErr w:type="spellStart"/>
            <w:r w:rsidRPr="00F31B17">
              <w:rPr>
                <w:rFonts w:ascii="Arial Narrow" w:hAnsi="Arial Narrow"/>
                <w:color w:val="002060"/>
                <w:sz w:val="20"/>
              </w:rPr>
              <w:t>value</w:t>
            </w:r>
            <w:proofErr w:type="spellEnd"/>
            <w:r w:rsidRPr="00F31B17">
              <w:rPr>
                <w:rFonts w:ascii="Arial Narrow" w:hAnsi="Arial Narrow"/>
                <w:color w:val="002060"/>
                <w:sz w:val="20"/>
              </w:rPr>
              <w:t xml:space="preserve"> al 31/12/2018 in base alle indicazioni della controparte: - 506.914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28"/>
              </w:num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 xml:space="preserve">Fair </w:t>
            </w:r>
            <w:proofErr w:type="spellStart"/>
            <w:r w:rsidRPr="00F31B17">
              <w:rPr>
                <w:rFonts w:ascii="Arial Narrow" w:hAnsi="Arial Narrow"/>
                <w:color w:val="002060"/>
                <w:sz w:val="20"/>
              </w:rPr>
              <w:t>value</w:t>
            </w:r>
            <w:proofErr w:type="spellEnd"/>
            <w:r w:rsidRPr="00F31B17">
              <w:rPr>
                <w:rFonts w:ascii="Arial Narrow" w:hAnsi="Arial Narrow"/>
                <w:color w:val="002060"/>
                <w:sz w:val="20"/>
              </w:rPr>
              <w:t xml:space="preserve"> al 31/12/2017 in base alle indicazioni della controparte: -402.461</w:t>
            </w:r>
          </w:p>
        </w:tc>
      </w:tr>
      <w:tr w:rsidR="005E407A" w:rsidRPr="00F31B17" w:rsidTr="0085005B">
        <w:tc>
          <w:tcPr>
            <w:tcW w:w="7936" w:type="dxa"/>
          </w:tcPr>
          <w:p w:rsidR="005E407A" w:rsidRPr="00F31B17" w:rsidRDefault="005E407A" w:rsidP="005E407A">
            <w:pPr>
              <w:pStyle w:val="NormaleWeb"/>
              <w:rPr>
                <w:rFonts w:ascii="Arial Narrow" w:hAnsi="Arial Narrow"/>
                <w:b/>
                <w:i/>
                <w:color w:val="002060"/>
                <w:sz w:val="19"/>
                <w:szCs w:val="19"/>
                <w:u w:val="single"/>
              </w:rPr>
            </w:pPr>
            <w:r w:rsidRPr="00F31B17">
              <w:rPr>
                <w:rStyle w:val="Enfasigrassetto"/>
                <w:rFonts w:ascii="Arial Narrow" w:hAnsi="Arial Narrow" w:cs="Arial"/>
                <w:b w:val="0"/>
                <w:i/>
                <w:color w:val="002060"/>
                <w:sz w:val="20"/>
                <w:szCs w:val="20"/>
                <w:u w:val="single"/>
              </w:rPr>
              <w:lastRenderedPageBreak/>
              <w:t>Operazione di copertura 3 - 22076253</w:t>
            </w:r>
          </w:p>
          <w:p w:rsidR="005E407A" w:rsidRPr="00F31B17" w:rsidRDefault="005E407A" w:rsidP="005E407A">
            <w:pPr>
              <w:spacing w:before="100" w:beforeAutospacing="1" w:after="100" w:afterAutospacing="1"/>
              <w:rPr>
                <w:rFonts w:ascii="Arial Narrow" w:hAnsi="Arial Narrow"/>
                <w:color w:val="002060"/>
                <w:sz w:val="19"/>
                <w:szCs w:val="19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UTI: E022W8N8UU78PMDQKZENC08MX3971722820170208</w:t>
            </w:r>
          </w:p>
          <w:p w:rsidR="005E407A" w:rsidRPr="00F31B17" w:rsidRDefault="005E407A" w:rsidP="005E407A">
            <w:pPr>
              <w:numPr>
                <w:ilvl w:val="0"/>
                <w:numId w:val="32"/>
              </w:numPr>
              <w:spacing w:before="100" w:beforeAutospacing="1" w:after="100" w:afterAutospacing="1"/>
              <w:rPr>
                <w:rFonts w:ascii="Arial Narrow" w:hAnsi="Arial Narrow"/>
                <w:color w:val="002060"/>
                <w:sz w:val="19"/>
                <w:szCs w:val="19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Data di stipula del contratto: 08.02.2017;</w:t>
            </w:r>
          </w:p>
          <w:p w:rsidR="005E407A" w:rsidRPr="00F31B17" w:rsidRDefault="005E407A" w:rsidP="005E407A">
            <w:pPr>
              <w:numPr>
                <w:ilvl w:val="0"/>
                <w:numId w:val="32"/>
              </w:numPr>
              <w:spacing w:before="100" w:beforeAutospacing="1" w:after="100" w:afterAutospacing="1"/>
              <w:rPr>
                <w:rFonts w:ascii="Arial Narrow" w:hAnsi="Arial Narrow"/>
                <w:color w:val="002060"/>
                <w:sz w:val="19"/>
                <w:szCs w:val="19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Scadenza del contratto: 31.12.2032;</w:t>
            </w:r>
          </w:p>
          <w:p w:rsidR="005E407A" w:rsidRPr="00F31B17" w:rsidRDefault="005E407A" w:rsidP="005E407A">
            <w:pPr>
              <w:numPr>
                <w:ilvl w:val="0"/>
                <w:numId w:val="32"/>
              </w:numPr>
              <w:spacing w:before="100" w:beforeAutospacing="1" w:after="100" w:afterAutospacing="1"/>
              <w:rPr>
                <w:rFonts w:ascii="Arial Narrow" w:hAnsi="Arial Narrow"/>
                <w:color w:val="002060"/>
                <w:sz w:val="19"/>
                <w:szCs w:val="19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Controparte: Intesa San Paolo</w:t>
            </w:r>
          </w:p>
          <w:p w:rsidR="005E407A" w:rsidRPr="00F31B17" w:rsidRDefault="005E407A" w:rsidP="005E407A">
            <w:pPr>
              <w:numPr>
                <w:ilvl w:val="0"/>
                <w:numId w:val="32"/>
              </w:numPr>
              <w:spacing w:before="100" w:beforeAutospacing="1" w:after="100" w:afterAutospacing="1"/>
              <w:rPr>
                <w:rFonts w:ascii="Arial Narrow" w:hAnsi="Arial Narrow"/>
                <w:color w:val="002060"/>
                <w:sz w:val="19"/>
                <w:szCs w:val="19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Tipologia di strumento: IRS</w:t>
            </w:r>
          </w:p>
          <w:p w:rsidR="005E407A" w:rsidRPr="00F31B17" w:rsidRDefault="005E407A" w:rsidP="005E407A">
            <w:pPr>
              <w:numPr>
                <w:ilvl w:val="0"/>
                <w:numId w:val="32"/>
              </w:numPr>
              <w:spacing w:before="100" w:beforeAutospacing="1" w:after="100" w:afterAutospacing="1"/>
              <w:rPr>
                <w:rFonts w:ascii="Arial Narrow" w:hAnsi="Arial Narrow"/>
                <w:color w:val="002060"/>
                <w:sz w:val="19"/>
                <w:szCs w:val="19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 xml:space="preserve">Nozionale di riferimento </w:t>
            </w:r>
            <w:proofErr w:type="gramStart"/>
            <w:r w:rsidRPr="00F31B17">
              <w:rPr>
                <w:rFonts w:ascii="Arial Narrow" w:hAnsi="Arial Narrow" w:cs="Arial"/>
                <w:color w:val="002060"/>
                <w:sz w:val="20"/>
              </w:rPr>
              <w:t>iniziale :</w:t>
            </w:r>
            <w:proofErr w:type="gramEnd"/>
            <w:r w:rsidRPr="00F31B17">
              <w:rPr>
                <w:rFonts w:ascii="Arial Narrow" w:hAnsi="Arial Narrow" w:cs="Arial"/>
                <w:color w:val="002060"/>
                <w:sz w:val="20"/>
              </w:rPr>
              <w:t> 5.854.430</w:t>
            </w:r>
          </w:p>
          <w:p w:rsidR="005E407A" w:rsidRPr="00F31B17" w:rsidRDefault="005E407A" w:rsidP="005E407A">
            <w:pPr>
              <w:numPr>
                <w:ilvl w:val="0"/>
                <w:numId w:val="32"/>
              </w:numPr>
              <w:spacing w:before="100" w:beforeAutospacing="1" w:after="100" w:afterAutospacing="1"/>
              <w:rPr>
                <w:rFonts w:ascii="Arial Narrow" w:hAnsi="Arial Narrow"/>
                <w:color w:val="002060"/>
                <w:sz w:val="19"/>
                <w:szCs w:val="19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 xml:space="preserve">Tasso parametro debitore </w:t>
            </w:r>
            <w:proofErr w:type="gramStart"/>
            <w:r w:rsidR="00C54A87">
              <w:rPr>
                <w:rFonts w:ascii="Arial Narrow" w:hAnsi="Arial Narrow"/>
                <w:color w:val="002060"/>
                <w:sz w:val="20"/>
              </w:rPr>
              <w:t>Alfa</w:t>
            </w:r>
            <w:r w:rsidR="00C54A87" w:rsidRPr="00F31B17">
              <w:rPr>
                <w:rFonts w:ascii="Arial Narrow" w:hAnsi="Arial Narrow"/>
                <w:color w:val="002060"/>
                <w:sz w:val="20"/>
              </w:rPr>
              <w:t xml:space="preserve">  </w:t>
            </w:r>
            <w:proofErr w:type="spellStart"/>
            <w:r w:rsidRPr="00F31B17">
              <w:rPr>
                <w:rFonts w:ascii="Arial Narrow" w:hAnsi="Arial Narrow" w:cs="Arial"/>
                <w:color w:val="002060"/>
                <w:sz w:val="20"/>
              </w:rPr>
              <w:t>SpA</w:t>
            </w:r>
            <w:proofErr w:type="spellEnd"/>
            <w:proofErr w:type="gramEnd"/>
            <w:r w:rsidRPr="00F31B17">
              <w:rPr>
                <w:rFonts w:ascii="Arial Narrow" w:hAnsi="Arial Narrow" w:cs="Arial"/>
                <w:color w:val="002060"/>
                <w:sz w:val="20"/>
              </w:rPr>
              <w:t>: 0,2500%</w:t>
            </w:r>
          </w:p>
          <w:p w:rsidR="005E407A" w:rsidRPr="00F31B17" w:rsidRDefault="005E407A" w:rsidP="005E407A">
            <w:pPr>
              <w:numPr>
                <w:ilvl w:val="0"/>
                <w:numId w:val="32"/>
              </w:numPr>
              <w:spacing w:before="100" w:beforeAutospacing="1" w:after="100" w:afterAutospacing="1"/>
              <w:rPr>
                <w:rFonts w:ascii="Arial Narrow" w:hAnsi="Arial Narrow"/>
                <w:color w:val="002060"/>
                <w:sz w:val="19"/>
                <w:szCs w:val="19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 xml:space="preserve">Tasso parametro </w:t>
            </w:r>
            <w:proofErr w:type="gramStart"/>
            <w:r w:rsidRPr="00F31B17">
              <w:rPr>
                <w:rFonts w:ascii="Arial Narrow" w:hAnsi="Arial Narrow" w:cs="Arial"/>
                <w:color w:val="002060"/>
                <w:sz w:val="20"/>
              </w:rPr>
              <w:t>banca :</w:t>
            </w:r>
            <w:proofErr w:type="gramEnd"/>
            <w:r w:rsidRPr="00F31B17">
              <w:rPr>
                <w:rFonts w:ascii="Arial Narrow" w:hAnsi="Arial Narrow" w:cs="Arial"/>
                <w:color w:val="002060"/>
                <w:sz w:val="20"/>
              </w:rPr>
              <w:t xml:space="preserve"> EURIBOR 3M</w:t>
            </w:r>
          </w:p>
          <w:p w:rsidR="005E407A" w:rsidRPr="00F31B17" w:rsidRDefault="005E407A" w:rsidP="005E407A">
            <w:pPr>
              <w:numPr>
                <w:ilvl w:val="0"/>
                <w:numId w:val="32"/>
              </w:numPr>
              <w:spacing w:before="100" w:beforeAutospacing="1" w:after="100" w:afterAutospacing="1"/>
              <w:rPr>
                <w:rFonts w:ascii="Arial Narrow" w:hAnsi="Arial Narrow"/>
                <w:color w:val="002060"/>
                <w:sz w:val="19"/>
                <w:szCs w:val="19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 xml:space="preserve">Fair </w:t>
            </w:r>
            <w:proofErr w:type="spellStart"/>
            <w:r w:rsidRPr="00F31B17">
              <w:rPr>
                <w:rFonts w:ascii="Arial Narrow" w:hAnsi="Arial Narrow" w:cs="Arial"/>
                <w:color w:val="002060"/>
                <w:sz w:val="20"/>
              </w:rPr>
              <w:t>value</w:t>
            </w:r>
            <w:proofErr w:type="spellEnd"/>
            <w:r w:rsidRPr="00F31B17">
              <w:rPr>
                <w:rFonts w:ascii="Arial Narrow" w:hAnsi="Arial Narrow" w:cs="Arial"/>
                <w:color w:val="002060"/>
                <w:sz w:val="20"/>
              </w:rPr>
              <w:t xml:space="preserve"> al 31/12/2018 in base alle indicazioni della controparte: - 202.071</w:t>
            </w:r>
          </w:p>
          <w:p w:rsidR="005E407A" w:rsidRPr="00F31B17" w:rsidRDefault="005E407A" w:rsidP="005E407A">
            <w:pPr>
              <w:numPr>
                <w:ilvl w:val="0"/>
                <w:numId w:val="32"/>
              </w:numPr>
              <w:spacing w:before="100" w:beforeAutospacing="1" w:after="100" w:afterAutospacing="1"/>
              <w:rPr>
                <w:rFonts w:ascii="Arial Narrow" w:hAnsi="Arial Narrow"/>
                <w:color w:val="002060"/>
                <w:sz w:val="19"/>
                <w:szCs w:val="19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 xml:space="preserve">Fair </w:t>
            </w:r>
            <w:proofErr w:type="spellStart"/>
            <w:r w:rsidRPr="00F31B17">
              <w:rPr>
                <w:rFonts w:ascii="Arial Narrow" w:hAnsi="Arial Narrow" w:cs="Arial"/>
                <w:color w:val="002060"/>
                <w:sz w:val="20"/>
              </w:rPr>
              <w:t>value</w:t>
            </w:r>
            <w:proofErr w:type="spellEnd"/>
            <w:r w:rsidRPr="00F31B17">
              <w:rPr>
                <w:rFonts w:ascii="Arial Narrow" w:hAnsi="Arial Narrow" w:cs="Arial"/>
                <w:color w:val="002060"/>
                <w:sz w:val="20"/>
              </w:rPr>
              <w:t xml:space="preserve"> al 31/12/2017 in base alle indicazioni della controparte: - 117.719</w:t>
            </w:r>
          </w:p>
        </w:tc>
      </w:tr>
      <w:tr w:rsidR="005E407A" w:rsidRPr="00F31B17" w:rsidTr="0085005B">
        <w:tc>
          <w:tcPr>
            <w:tcW w:w="7936" w:type="dxa"/>
          </w:tcPr>
          <w:p w:rsidR="005E407A" w:rsidRPr="00F31B17" w:rsidRDefault="005E407A" w:rsidP="005E407A">
            <w:pPr>
              <w:pStyle w:val="NormaleWeb"/>
              <w:rPr>
                <w:rFonts w:ascii="Arial Narrow" w:hAnsi="Arial Narrow"/>
                <w:b/>
                <w:i/>
                <w:color w:val="002060"/>
                <w:sz w:val="19"/>
                <w:szCs w:val="19"/>
                <w:u w:val="single"/>
              </w:rPr>
            </w:pPr>
            <w:r w:rsidRPr="00F31B17">
              <w:rPr>
                <w:rStyle w:val="Enfasigrassetto"/>
                <w:rFonts w:ascii="Arial Narrow" w:hAnsi="Arial Narrow" w:cs="Arial"/>
                <w:b w:val="0"/>
                <w:i/>
                <w:color w:val="002060"/>
                <w:sz w:val="20"/>
                <w:szCs w:val="20"/>
                <w:u w:val="single"/>
              </w:rPr>
              <w:t>Operazione di copertura 4 - 0200793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Data di stipula del contratto: 22.10.2018;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Scadenza del contratto: 01.10.2023;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Controparte: Monte dei Paschi di Siena;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Tipologia di strumento: IRS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Nozionale di riferimento iniziale: 3.000.000,00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 xml:space="preserve">Tasso parametro debitore </w:t>
            </w:r>
            <w:proofErr w:type="gramStart"/>
            <w:r w:rsidR="00C54A87">
              <w:rPr>
                <w:rFonts w:ascii="Arial Narrow" w:hAnsi="Arial Narrow"/>
                <w:color w:val="002060"/>
                <w:sz w:val="20"/>
              </w:rPr>
              <w:t>Alfa</w:t>
            </w:r>
            <w:r w:rsidR="00C54A87" w:rsidRPr="00F31B17">
              <w:rPr>
                <w:rFonts w:ascii="Arial Narrow" w:hAnsi="Arial Narrow"/>
                <w:color w:val="002060"/>
                <w:sz w:val="20"/>
              </w:rPr>
              <w:t xml:space="preserve">  </w:t>
            </w:r>
            <w:r w:rsidRPr="00F31B17">
              <w:rPr>
                <w:rFonts w:ascii="Arial Narrow" w:hAnsi="Arial Narrow" w:cs="Arial"/>
                <w:color w:val="002060"/>
                <w:sz w:val="20"/>
              </w:rPr>
              <w:t>SPA</w:t>
            </w:r>
            <w:proofErr w:type="gramEnd"/>
            <w:r w:rsidRPr="00F31B17">
              <w:rPr>
                <w:rFonts w:ascii="Arial Narrow" w:hAnsi="Arial Narrow" w:cs="Arial"/>
                <w:color w:val="002060"/>
                <w:sz w:val="20"/>
              </w:rPr>
              <w:t>: 0,46400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Tasso parametro banca: EURIBOR 6M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Fair Value al 31/12/2018 in base alle indicazioni della controparte: - 25.236,94</w:t>
            </w:r>
          </w:p>
        </w:tc>
      </w:tr>
      <w:tr w:rsidR="005E407A" w:rsidRPr="00F31B17" w:rsidTr="0085005B">
        <w:tc>
          <w:tcPr>
            <w:tcW w:w="7936" w:type="dxa"/>
          </w:tcPr>
          <w:p w:rsidR="005E407A" w:rsidRPr="00F31B17" w:rsidRDefault="005E407A" w:rsidP="005E407A">
            <w:pPr>
              <w:pStyle w:val="NormaleWeb"/>
              <w:rPr>
                <w:rStyle w:val="Enfasigrassetto"/>
                <w:rFonts w:ascii="Arial Narrow" w:hAnsi="Arial Narrow" w:cs="Arial"/>
                <w:b w:val="0"/>
                <w:i/>
                <w:color w:val="002060"/>
                <w:sz w:val="20"/>
                <w:szCs w:val="20"/>
                <w:u w:val="single"/>
              </w:rPr>
            </w:pPr>
            <w:r w:rsidRPr="00F31B17">
              <w:rPr>
                <w:rStyle w:val="Enfasigrassetto"/>
                <w:rFonts w:ascii="Arial Narrow" w:hAnsi="Arial Narrow" w:cs="Arial"/>
                <w:b w:val="0"/>
                <w:i/>
                <w:color w:val="002060"/>
                <w:sz w:val="20"/>
                <w:szCs w:val="20"/>
                <w:u w:val="single"/>
              </w:rPr>
              <w:t xml:space="preserve">Operazione di </w:t>
            </w:r>
            <w:proofErr w:type="gramStart"/>
            <w:r w:rsidRPr="00F31B17">
              <w:rPr>
                <w:rStyle w:val="Enfasigrassetto"/>
                <w:rFonts w:ascii="Arial Narrow" w:hAnsi="Arial Narrow" w:cs="Arial"/>
                <w:b w:val="0"/>
                <w:i/>
                <w:color w:val="002060"/>
                <w:sz w:val="20"/>
                <w:szCs w:val="20"/>
                <w:u w:val="single"/>
              </w:rPr>
              <w:t>copertura  5</w:t>
            </w:r>
            <w:proofErr w:type="gramEnd"/>
            <w:r w:rsidRPr="00F31B17">
              <w:rPr>
                <w:rStyle w:val="Enfasigrassetto"/>
                <w:rFonts w:ascii="Arial Narrow" w:hAnsi="Arial Narrow" w:cs="Arial"/>
                <w:b w:val="0"/>
                <w:i/>
                <w:color w:val="002060"/>
                <w:sz w:val="20"/>
                <w:szCs w:val="20"/>
                <w:u w:val="single"/>
              </w:rPr>
              <w:t> -168791</w:t>
            </w:r>
          </w:p>
          <w:p w:rsidR="005E407A" w:rsidRPr="00F31B17" w:rsidRDefault="005E407A" w:rsidP="005E407A">
            <w:pPr>
              <w:pStyle w:val="NormaleWeb"/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UTI: 97964CBDAENXUBI00001687910008095411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Data di stipula del contratto: 27.06.2018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Scadenza del contratto: 27.06.2023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Controparte: UBI Banca SPA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Tipologia di strumento: IRS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Nozionale di riferimento iniziale: 3.000.000,00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Fair Value al 31/12/2018 in base alle indicazioni della controparte: - 22.947,85</w:t>
            </w:r>
          </w:p>
        </w:tc>
      </w:tr>
      <w:tr w:rsidR="005E407A" w:rsidRPr="00F31B17" w:rsidTr="0085005B">
        <w:tc>
          <w:tcPr>
            <w:tcW w:w="7936" w:type="dxa"/>
          </w:tcPr>
          <w:p w:rsidR="005E407A" w:rsidRPr="00F31B17" w:rsidRDefault="005E407A" w:rsidP="005E407A">
            <w:pPr>
              <w:pStyle w:val="NormaleWeb"/>
              <w:rPr>
                <w:rStyle w:val="Enfasigrassetto"/>
                <w:rFonts w:ascii="Arial Narrow" w:hAnsi="Arial Narrow" w:cs="Arial"/>
                <w:b w:val="0"/>
                <w:i/>
                <w:color w:val="002060"/>
                <w:sz w:val="20"/>
                <w:szCs w:val="20"/>
                <w:u w:val="single"/>
              </w:rPr>
            </w:pPr>
            <w:r w:rsidRPr="00F31B17">
              <w:rPr>
                <w:rStyle w:val="Enfasigrassetto"/>
                <w:rFonts w:ascii="Arial Narrow" w:hAnsi="Arial Narrow" w:cs="Arial"/>
                <w:b w:val="0"/>
                <w:i/>
                <w:color w:val="002060"/>
                <w:sz w:val="20"/>
                <w:szCs w:val="20"/>
                <w:u w:val="single"/>
              </w:rPr>
              <w:t xml:space="preserve">Operazione di </w:t>
            </w:r>
            <w:proofErr w:type="gramStart"/>
            <w:r w:rsidRPr="00F31B17">
              <w:rPr>
                <w:rStyle w:val="Enfasigrassetto"/>
                <w:rFonts w:ascii="Arial Narrow" w:hAnsi="Arial Narrow" w:cs="Arial"/>
                <w:b w:val="0"/>
                <w:i/>
                <w:color w:val="002060"/>
                <w:sz w:val="20"/>
                <w:szCs w:val="20"/>
                <w:u w:val="single"/>
              </w:rPr>
              <w:t>copertura  6</w:t>
            </w:r>
            <w:proofErr w:type="gramEnd"/>
            <w:r w:rsidRPr="00F31B17">
              <w:rPr>
                <w:rStyle w:val="Enfasigrassetto"/>
                <w:rFonts w:ascii="Arial Narrow" w:hAnsi="Arial Narrow" w:cs="Arial"/>
                <w:b w:val="0"/>
                <w:i/>
                <w:color w:val="002060"/>
                <w:sz w:val="20"/>
                <w:szCs w:val="20"/>
                <w:u w:val="single"/>
              </w:rPr>
              <w:t xml:space="preserve"> - 11960335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Data di stipula del contratto: 23.05.2018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Scadenza del contratto: 28.06.2024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 xml:space="preserve">Controparte: </w:t>
            </w:r>
            <w:proofErr w:type="gramStart"/>
            <w:r w:rsidRPr="00F31B17">
              <w:rPr>
                <w:rFonts w:ascii="Arial Narrow" w:hAnsi="Arial Narrow" w:cs="Arial"/>
                <w:color w:val="002060"/>
                <w:sz w:val="20"/>
              </w:rPr>
              <w:t>Unicredit  Banca</w:t>
            </w:r>
            <w:proofErr w:type="gramEnd"/>
            <w:r w:rsidRPr="00F31B17">
              <w:rPr>
                <w:rFonts w:ascii="Arial Narrow" w:hAnsi="Arial Narrow" w:cs="Arial"/>
                <w:color w:val="002060"/>
                <w:sz w:val="20"/>
              </w:rPr>
              <w:t xml:space="preserve"> 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Tipologia di strumento: IRS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Nozionale di riferimento iniziale: 5.000.000,00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Fair Value al 31/12/2018 in base alle indicazioni della controparte: - 73.251,88</w:t>
            </w:r>
          </w:p>
        </w:tc>
      </w:tr>
      <w:tr w:rsidR="005E407A" w:rsidRPr="00F31B17" w:rsidTr="0085005B">
        <w:tc>
          <w:tcPr>
            <w:tcW w:w="7936" w:type="dxa"/>
          </w:tcPr>
          <w:p w:rsidR="005E407A" w:rsidRPr="00F31B17" w:rsidRDefault="005E407A" w:rsidP="005E407A">
            <w:pPr>
              <w:pStyle w:val="NormaleWeb"/>
              <w:rPr>
                <w:rStyle w:val="Enfasigrassetto"/>
                <w:rFonts w:ascii="Arial Narrow" w:hAnsi="Arial Narrow" w:cs="Arial"/>
                <w:b w:val="0"/>
                <w:i/>
                <w:color w:val="002060"/>
                <w:sz w:val="20"/>
                <w:szCs w:val="20"/>
                <w:u w:val="single"/>
              </w:rPr>
            </w:pPr>
            <w:r w:rsidRPr="00F31B17">
              <w:rPr>
                <w:rStyle w:val="Enfasigrassetto"/>
                <w:rFonts w:ascii="Arial Narrow" w:hAnsi="Arial Narrow" w:cs="Arial"/>
                <w:b w:val="0"/>
                <w:i/>
                <w:color w:val="002060"/>
                <w:sz w:val="20"/>
                <w:szCs w:val="20"/>
                <w:u w:val="single"/>
              </w:rPr>
              <w:t xml:space="preserve">Operazione di </w:t>
            </w:r>
            <w:proofErr w:type="gramStart"/>
            <w:r w:rsidRPr="00F31B17">
              <w:rPr>
                <w:rStyle w:val="Enfasigrassetto"/>
                <w:rFonts w:ascii="Arial Narrow" w:hAnsi="Arial Narrow" w:cs="Arial"/>
                <w:b w:val="0"/>
                <w:i/>
                <w:color w:val="002060"/>
                <w:sz w:val="20"/>
                <w:szCs w:val="20"/>
                <w:u w:val="single"/>
              </w:rPr>
              <w:t>copertura  7</w:t>
            </w:r>
            <w:proofErr w:type="gramEnd"/>
            <w:r w:rsidRPr="00F31B17">
              <w:rPr>
                <w:rStyle w:val="Enfasigrassetto"/>
                <w:rFonts w:ascii="Arial Narrow" w:hAnsi="Arial Narrow" w:cs="Arial"/>
                <w:b w:val="0"/>
                <w:i/>
                <w:color w:val="002060"/>
                <w:sz w:val="20"/>
                <w:szCs w:val="20"/>
                <w:u w:val="single"/>
              </w:rPr>
              <w:t xml:space="preserve"> - 9350094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Data di stipula del contratto: 01.08.2016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Scadenza del contratto: 30.07.2021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Controparte: Monte dei Paschi di Siena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Tipologia di strumento: IRS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Nozionale di riferimento iniziale: 1.650.000,00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Fair Value al 31/12/2018 in base alle indicazioni della controparte: - 6.264,68</w:t>
            </w:r>
          </w:p>
          <w:p w:rsidR="005E407A" w:rsidRPr="00F31B17" w:rsidRDefault="005E407A" w:rsidP="005E407A">
            <w:pPr>
              <w:pStyle w:val="Paragrafoelenco"/>
              <w:spacing w:before="100" w:beforeAutospacing="1" w:after="100" w:afterAutospacing="1"/>
              <w:rPr>
                <w:rFonts w:ascii="Arial Narrow" w:hAnsi="Arial Narrow"/>
                <w:color w:val="002060"/>
                <w:sz w:val="20"/>
              </w:rPr>
            </w:pPr>
          </w:p>
        </w:tc>
      </w:tr>
      <w:tr w:rsidR="005E407A" w:rsidRPr="00F31B17" w:rsidTr="0085005B">
        <w:tc>
          <w:tcPr>
            <w:tcW w:w="7936" w:type="dxa"/>
          </w:tcPr>
          <w:p w:rsidR="005E407A" w:rsidRPr="00F31B17" w:rsidRDefault="005E407A" w:rsidP="005E407A">
            <w:pPr>
              <w:pStyle w:val="NormaleWeb"/>
              <w:rPr>
                <w:rStyle w:val="Enfasigrassetto"/>
                <w:rFonts w:ascii="Arial Narrow" w:hAnsi="Arial Narrow" w:cs="Arial"/>
                <w:b w:val="0"/>
                <w:i/>
                <w:color w:val="002060"/>
                <w:sz w:val="20"/>
                <w:szCs w:val="20"/>
                <w:u w:val="single"/>
              </w:rPr>
            </w:pPr>
            <w:r w:rsidRPr="00F31B17">
              <w:rPr>
                <w:rStyle w:val="Enfasigrassetto"/>
                <w:rFonts w:ascii="Arial Narrow" w:hAnsi="Arial Narrow" w:cs="Arial"/>
                <w:b w:val="0"/>
                <w:i/>
                <w:color w:val="002060"/>
                <w:sz w:val="20"/>
                <w:szCs w:val="20"/>
                <w:u w:val="single"/>
              </w:rPr>
              <w:lastRenderedPageBreak/>
              <w:t xml:space="preserve">Operazione di </w:t>
            </w:r>
            <w:proofErr w:type="gramStart"/>
            <w:r w:rsidRPr="00F31B17">
              <w:rPr>
                <w:rStyle w:val="Enfasigrassetto"/>
                <w:rFonts w:ascii="Arial Narrow" w:hAnsi="Arial Narrow" w:cs="Arial"/>
                <w:b w:val="0"/>
                <w:i/>
                <w:color w:val="002060"/>
                <w:sz w:val="20"/>
                <w:szCs w:val="20"/>
                <w:u w:val="single"/>
              </w:rPr>
              <w:t>copertura  8</w:t>
            </w:r>
            <w:proofErr w:type="gramEnd"/>
            <w:r w:rsidRPr="00F31B17">
              <w:rPr>
                <w:rStyle w:val="Enfasigrassetto"/>
                <w:rFonts w:ascii="Arial Narrow" w:hAnsi="Arial Narrow" w:cs="Arial"/>
                <w:b w:val="0"/>
                <w:i/>
                <w:color w:val="002060"/>
                <w:sz w:val="20"/>
                <w:szCs w:val="20"/>
                <w:u w:val="single"/>
              </w:rPr>
              <w:t xml:space="preserve"> - 9171310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Data di stipula del contratto: 19.04.2016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Scadenza del contratto: 30.07.2021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Controparte: Monte dei Paschi di Siena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Tipologia di strumento: IRS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Nozionale di riferimento iniziale: 240.603,46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Fair Value al 31/12/2018 in base alle indicazioni della controparte: + 64,51</w:t>
            </w:r>
          </w:p>
          <w:p w:rsidR="005E407A" w:rsidRPr="00F31B17" w:rsidRDefault="005E407A" w:rsidP="005E407A">
            <w:pPr>
              <w:pStyle w:val="NormaleWeb"/>
              <w:rPr>
                <w:rStyle w:val="Enfasigrassetto"/>
                <w:rFonts w:ascii="Arial Narrow" w:hAnsi="Arial Narrow" w:cs="Arial"/>
                <w:b w:val="0"/>
                <w:i/>
                <w:color w:val="002060"/>
                <w:sz w:val="20"/>
                <w:szCs w:val="20"/>
                <w:u w:val="single"/>
              </w:rPr>
            </w:pPr>
          </w:p>
        </w:tc>
      </w:tr>
      <w:tr w:rsidR="005E407A" w:rsidRPr="00F31B17" w:rsidTr="0085005B">
        <w:tc>
          <w:tcPr>
            <w:tcW w:w="7936" w:type="dxa"/>
          </w:tcPr>
          <w:p w:rsidR="005E407A" w:rsidRPr="00F31B17" w:rsidRDefault="005E407A" w:rsidP="005E407A">
            <w:pPr>
              <w:pStyle w:val="NormaleWeb"/>
              <w:rPr>
                <w:rStyle w:val="Enfasigrassetto"/>
                <w:rFonts w:ascii="Arial Narrow" w:hAnsi="Arial Narrow" w:cs="Arial"/>
                <w:b w:val="0"/>
                <w:i/>
                <w:color w:val="002060"/>
                <w:sz w:val="20"/>
                <w:szCs w:val="20"/>
                <w:u w:val="single"/>
              </w:rPr>
            </w:pPr>
            <w:r w:rsidRPr="00F31B17">
              <w:rPr>
                <w:rStyle w:val="Enfasigrassetto"/>
                <w:rFonts w:ascii="Arial Narrow" w:hAnsi="Arial Narrow" w:cs="Arial"/>
                <w:b w:val="0"/>
                <w:i/>
                <w:color w:val="002060"/>
                <w:sz w:val="20"/>
                <w:szCs w:val="20"/>
                <w:u w:val="single"/>
              </w:rPr>
              <w:t xml:space="preserve">Operazione di </w:t>
            </w:r>
            <w:proofErr w:type="gramStart"/>
            <w:r w:rsidRPr="00F31B17">
              <w:rPr>
                <w:rStyle w:val="Enfasigrassetto"/>
                <w:rFonts w:ascii="Arial Narrow" w:hAnsi="Arial Narrow" w:cs="Arial"/>
                <w:b w:val="0"/>
                <w:i/>
                <w:color w:val="002060"/>
                <w:sz w:val="20"/>
                <w:szCs w:val="20"/>
                <w:u w:val="single"/>
              </w:rPr>
              <w:t>copertura  9</w:t>
            </w:r>
            <w:proofErr w:type="gramEnd"/>
            <w:r w:rsidRPr="00F31B17">
              <w:rPr>
                <w:rStyle w:val="Enfasigrassetto"/>
                <w:rFonts w:ascii="Arial Narrow" w:hAnsi="Arial Narrow" w:cs="Arial"/>
                <w:b w:val="0"/>
                <w:i/>
                <w:color w:val="002060"/>
                <w:sz w:val="20"/>
                <w:szCs w:val="20"/>
                <w:u w:val="single"/>
              </w:rPr>
              <w:t xml:space="preserve"> – 01-1-105</w:t>
            </w:r>
          </w:p>
          <w:p w:rsidR="005E407A" w:rsidRPr="00F31B17" w:rsidRDefault="005E407A" w:rsidP="005E407A">
            <w:pPr>
              <w:pStyle w:val="NormaleWeb"/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UTI: 6P8PDBI8LC6P8PDBI8LC690441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Data di stipula del contratto: 13.05.2016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Scadenza del contratto: 31.12.2020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Controparte: Banco BPM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Tipologia di strumento: IRS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Nozionale di riferimento iniziale: 500.000,00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Fair Value al 31/12/2018 in base alle indicazioni della controparte: + 86,99</w:t>
            </w:r>
          </w:p>
        </w:tc>
      </w:tr>
      <w:tr w:rsidR="005E407A" w:rsidRPr="00F31B17" w:rsidTr="0085005B">
        <w:tc>
          <w:tcPr>
            <w:tcW w:w="7936" w:type="dxa"/>
          </w:tcPr>
          <w:p w:rsidR="002339BE" w:rsidRPr="00F31B17" w:rsidRDefault="005E407A" w:rsidP="002339BE">
            <w:pPr>
              <w:pStyle w:val="NormaleWeb"/>
              <w:rPr>
                <w:rStyle w:val="Enfasigrassetto"/>
                <w:rFonts w:ascii="Arial Narrow" w:hAnsi="Arial Narrow" w:cs="Arial"/>
                <w:b w:val="0"/>
                <w:i/>
                <w:color w:val="002060"/>
                <w:sz w:val="20"/>
                <w:szCs w:val="20"/>
                <w:u w:val="single"/>
              </w:rPr>
            </w:pPr>
            <w:r w:rsidRPr="00F31B17">
              <w:rPr>
                <w:rStyle w:val="Enfasigrassetto"/>
                <w:rFonts w:ascii="Arial Narrow" w:hAnsi="Arial Narrow" w:cs="Arial"/>
                <w:b w:val="0"/>
                <w:i/>
                <w:color w:val="002060"/>
                <w:sz w:val="20"/>
                <w:szCs w:val="20"/>
                <w:u w:val="single"/>
              </w:rPr>
              <w:t xml:space="preserve">Operazione di </w:t>
            </w:r>
            <w:proofErr w:type="gramStart"/>
            <w:r w:rsidRPr="00F31B17">
              <w:rPr>
                <w:rStyle w:val="Enfasigrassetto"/>
                <w:rFonts w:ascii="Arial Narrow" w:hAnsi="Arial Narrow" w:cs="Arial"/>
                <w:b w:val="0"/>
                <w:i/>
                <w:color w:val="002060"/>
                <w:sz w:val="20"/>
                <w:szCs w:val="20"/>
                <w:u w:val="single"/>
              </w:rPr>
              <w:t>copertura  10</w:t>
            </w:r>
            <w:proofErr w:type="gramEnd"/>
            <w:r w:rsidRPr="00F31B17">
              <w:rPr>
                <w:rStyle w:val="Enfasigrassetto"/>
                <w:rFonts w:ascii="Arial Narrow" w:hAnsi="Arial Narrow" w:cs="Arial"/>
                <w:b w:val="0"/>
                <w:i/>
                <w:color w:val="002060"/>
                <w:sz w:val="20"/>
                <w:szCs w:val="20"/>
                <w:u w:val="single"/>
              </w:rPr>
              <w:t xml:space="preserve"> – 01-1-102</w:t>
            </w:r>
          </w:p>
          <w:p w:rsidR="005E407A" w:rsidRPr="00F31B17" w:rsidRDefault="005E407A" w:rsidP="002339BE">
            <w:pPr>
              <w:pStyle w:val="NormaleWeb"/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UTI: GRXFI7D6PNNC1248563A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Data di stipula del contratto: 29.09.2016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Scadenza del contratto: 30.06.2021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Controparte: Banco BPM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Tipologia di strumento: IRS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Nozionale di riferimento iniziale: 1.265.657,61</w:t>
            </w:r>
          </w:p>
          <w:p w:rsidR="005E407A" w:rsidRPr="00F31B17" w:rsidRDefault="005E407A" w:rsidP="005E407A">
            <w:pPr>
              <w:pStyle w:val="Paragrafoelenco"/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Arial Narrow" w:hAnsi="Arial Narrow" w:cs="Arial"/>
                <w:color w:val="002060"/>
                <w:sz w:val="20"/>
              </w:rPr>
            </w:pPr>
            <w:r w:rsidRPr="00F31B17">
              <w:rPr>
                <w:rFonts w:ascii="Arial Narrow" w:hAnsi="Arial Narrow" w:cs="Arial"/>
                <w:color w:val="002060"/>
                <w:sz w:val="20"/>
              </w:rPr>
              <w:t>Fair Value al 31/12/2018 in base alle indicazioni della controparte: - 3.489,85</w:t>
            </w:r>
          </w:p>
        </w:tc>
      </w:tr>
    </w:tbl>
    <w:p w:rsidR="00AA492E" w:rsidRPr="00F31B17" w:rsidRDefault="00AA492E" w:rsidP="00AA492E">
      <w:pPr>
        <w:pStyle w:val="NormaleWeb"/>
        <w:spacing w:line="480" w:lineRule="auto"/>
        <w:jc w:val="both"/>
        <w:rPr>
          <w:rFonts w:ascii="Arial Narrow" w:hAnsi="Arial Narrow"/>
          <w:color w:val="002060"/>
          <w:sz w:val="19"/>
          <w:szCs w:val="19"/>
        </w:rPr>
      </w:pPr>
      <w:r w:rsidRPr="00F31B17">
        <w:rPr>
          <w:rFonts w:ascii="Arial Narrow" w:hAnsi="Arial Narrow" w:cs="Arial"/>
          <w:color w:val="002060"/>
          <w:sz w:val="20"/>
          <w:szCs w:val="20"/>
        </w:rPr>
        <w:t xml:space="preserve">Sulla base dell’analisi delle caratteristiche dell’oggetto coperto e dello strumento di copertura, si sono ritenute applicabili, per i </w:t>
      </w:r>
      <w:r w:rsidR="00D952AD" w:rsidRPr="00F31B17">
        <w:rPr>
          <w:rFonts w:ascii="Arial Narrow" w:hAnsi="Arial Narrow" w:cs="Arial"/>
          <w:color w:val="002060"/>
          <w:sz w:val="20"/>
          <w:szCs w:val="20"/>
        </w:rPr>
        <w:t>dieci</w:t>
      </w:r>
      <w:r w:rsidRPr="00F31B17">
        <w:rPr>
          <w:rFonts w:ascii="Arial Narrow" w:hAnsi="Arial Narrow" w:cs="Arial"/>
          <w:color w:val="002060"/>
          <w:sz w:val="20"/>
          <w:szCs w:val="20"/>
        </w:rPr>
        <w:t xml:space="preserve"> contratti derivati sopra riportati, il modello contabile previsto dall’OIC 32 per le coperture semplici.</w:t>
      </w:r>
    </w:p>
    <w:p w:rsidR="00AA492E" w:rsidRPr="00F31B17" w:rsidRDefault="00AA492E" w:rsidP="00AA492E">
      <w:pPr>
        <w:spacing w:line="480" w:lineRule="auto"/>
        <w:rPr>
          <w:rFonts w:ascii="Arial Narrow" w:hAnsi="Arial Narrow"/>
          <w:i/>
          <w:color w:val="002060"/>
          <w:sz w:val="20"/>
        </w:rPr>
      </w:pPr>
      <w:r w:rsidRPr="00F31B17">
        <w:rPr>
          <w:rFonts w:ascii="Arial Narrow" w:hAnsi="Arial Narrow"/>
          <w:i/>
          <w:color w:val="002060"/>
          <w:sz w:val="20"/>
        </w:rPr>
        <w:t>Rischio</w:t>
      </w:r>
    </w:p>
    <w:tbl>
      <w:tblPr>
        <w:tblStyle w:val="Grigliatabella"/>
        <w:tblW w:w="8059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2686"/>
        <w:gridCol w:w="2686"/>
        <w:gridCol w:w="2687"/>
      </w:tblGrid>
      <w:tr w:rsidR="00AA492E" w:rsidRPr="00F31B17" w:rsidTr="009639C2">
        <w:trPr>
          <w:trHeight w:val="252"/>
        </w:trPr>
        <w:tc>
          <w:tcPr>
            <w:tcW w:w="2686" w:type="dxa"/>
            <w:shd w:val="clear" w:color="auto" w:fill="B8CCE4" w:themeFill="accent1" w:themeFillTint="66"/>
          </w:tcPr>
          <w:p w:rsidR="00AA492E" w:rsidRPr="00F31B17" w:rsidRDefault="00AA492E" w:rsidP="00744CF5">
            <w:pPr>
              <w:jc w:val="center"/>
              <w:rPr>
                <w:rFonts w:ascii="Arial Narrow" w:hAnsi="Arial Narrow"/>
                <w:b/>
                <w:i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i/>
                <w:color w:val="002060"/>
                <w:sz w:val="20"/>
              </w:rPr>
              <w:t>Alto</w:t>
            </w:r>
          </w:p>
        </w:tc>
        <w:tc>
          <w:tcPr>
            <w:tcW w:w="2686" w:type="dxa"/>
            <w:shd w:val="clear" w:color="auto" w:fill="B8CCE4" w:themeFill="accent1" w:themeFillTint="66"/>
          </w:tcPr>
          <w:p w:rsidR="00AA492E" w:rsidRPr="00F31B17" w:rsidRDefault="00AA492E" w:rsidP="00744CF5">
            <w:pPr>
              <w:jc w:val="center"/>
              <w:rPr>
                <w:rFonts w:ascii="Arial Narrow" w:hAnsi="Arial Narrow"/>
                <w:b/>
                <w:i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i/>
                <w:color w:val="002060"/>
                <w:sz w:val="20"/>
              </w:rPr>
              <w:t>Medio</w:t>
            </w:r>
          </w:p>
        </w:tc>
        <w:tc>
          <w:tcPr>
            <w:tcW w:w="2687" w:type="dxa"/>
            <w:shd w:val="clear" w:color="auto" w:fill="B8CCE4" w:themeFill="accent1" w:themeFillTint="66"/>
          </w:tcPr>
          <w:p w:rsidR="00AA492E" w:rsidRPr="00F31B17" w:rsidRDefault="00AA492E" w:rsidP="00744CF5">
            <w:pPr>
              <w:jc w:val="center"/>
              <w:rPr>
                <w:rFonts w:ascii="Arial Narrow" w:hAnsi="Arial Narrow"/>
                <w:b/>
                <w:i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i/>
                <w:color w:val="002060"/>
                <w:sz w:val="20"/>
              </w:rPr>
              <w:t>Basso</w:t>
            </w:r>
          </w:p>
        </w:tc>
      </w:tr>
      <w:tr w:rsidR="00AA492E" w:rsidRPr="00F31B17" w:rsidTr="009639C2">
        <w:trPr>
          <w:trHeight w:val="266"/>
        </w:trPr>
        <w:tc>
          <w:tcPr>
            <w:tcW w:w="2686" w:type="dxa"/>
          </w:tcPr>
          <w:p w:rsidR="00AA492E" w:rsidRPr="00F31B17" w:rsidRDefault="00AA492E" w:rsidP="00744CF5">
            <w:pPr>
              <w:jc w:val="center"/>
              <w:rPr>
                <w:rFonts w:ascii="Arial Narrow" w:hAnsi="Arial Narrow"/>
                <w:i/>
                <w:color w:val="002060"/>
                <w:sz w:val="20"/>
              </w:rPr>
            </w:pPr>
          </w:p>
        </w:tc>
        <w:tc>
          <w:tcPr>
            <w:tcW w:w="2686" w:type="dxa"/>
          </w:tcPr>
          <w:p w:rsidR="00AA492E" w:rsidRPr="00F31B17" w:rsidRDefault="000E5987" w:rsidP="00744CF5">
            <w:pPr>
              <w:jc w:val="center"/>
              <w:rPr>
                <w:rFonts w:ascii="Arial Narrow" w:hAnsi="Arial Narrow"/>
                <w:i/>
                <w:color w:val="002060"/>
                <w:sz w:val="20"/>
              </w:rPr>
            </w:pPr>
            <w:r>
              <w:rPr>
                <w:rFonts w:ascii="Arial Narrow" w:hAnsi="Arial Narrow"/>
                <w:i/>
                <w:color w:val="002060"/>
                <w:sz w:val="20"/>
              </w:rPr>
              <w:t>v</w:t>
            </w:r>
          </w:p>
        </w:tc>
        <w:tc>
          <w:tcPr>
            <w:tcW w:w="2687" w:type="dxa"/>
          </w:tcPr>
          <w:p w:rsidR="00AA492E" w:rsidRPr="00F31B17" w:rsidRDefault="00AA492E" w:rsidP="00744CF5">
            <w:pPr>
              <w:jc w:val="center"/>
              <w:rPr>
                <w:rFonts w:ascii="Arial Narrow" w:hAnsi="Arial Narrow"/>
                <w:i/>
                <w:color w:val="002060"/>
                <w:sz w:val="20"/>
              </w:rPr>
            </w:pPr>
          </w:p>
        </w:tc>
      </w:tr>
    </w:tbl>
    <w:p w:rsidR="00AA492E" w:rsidRPr="00F31B17" w:rsidRDefault="00AA492E" w:rsidP="00AA492E">
      <w:pPr>
        <w:spacing w:line="480" w:lineRule="auto"/>
        <w:rPr>
          <w:rFonts w:ascii="Arial Narrow" w:hAnsi="Arial Narrow"/>
          <w:b/>
          <w:i/>
          <w:color w:val="002060"/>
          <w:sz w:val="20"/>
        </w:rPr>
      </w:pPr>
    </w:p>
    <w:p w:rsidR="00AA492E" w:rsidRPr="00F31B17" w:rsidRDefault="00AA492E" w:rsidP="00AA492E">
      <w:pPr>
        <w:spacing w:line="480" w:lineRule="auto"/>
        <w:jc w:val="both"/>
        <w:rPr>
          <w:rFonts w:ascii="Arial Narrow" w:hAnsi="Arial Narrow"/>
          <w:color w:val="002060"/>
          <w:sz w:val="20"/>
        </w:rPr>
      </w:pPr>
      <w:r w:rsidRPr="00F31B17">
        <w:rPr>
          <w:rFonts w:ascii="Arial Narrow" w:hAnsi="Arial Narrow"/>
          <w:color w:val="002060"/>
          <w:sz w:val="20"/>
        </w:rPr>
        <w:t xml:space="preserve">Contabilmente il fair </w:t>
      </w:r>
      <w:proofErr w:type="spellStart"/>
      <w:r w:rsidRPr="00F31B17">
        <w:rPr>
          <w:rFonts w:ascii="Arial Narrow" w:hAnsi="Arial Narrow"/>
          <w:color w:val="002060"/>
          <w:sz w:val="20"/>
        </w:rPr>
        <w:t>value</w:t>
      </w:r>
      <w:proofErr w:type="spellEnd"/>
      <w:r w:rsidRPr="00F31B17">
        <w:rPr>
          <w:rFonts w:ascii="Arial Narrow" w:hAnsi="Arial Narrow"/>
          <w:color w:val="002060"/>
          <w:sz w:val="20"/>
        </w:rPr>
        <w:t xml:space="preserve"> negativo dei tre derivati è stato correttamente indicato a bilancio, viene attribuito un rischio medio in riferimento a tale </w:t>
      </w:r>
      <w:proofErr w:type="spellStart"/>
      <w:r w:rsidRPr="00F31B17">
        <w:rPr>
          <w:rFonts w:ascii="Arial Narrow" w:hAnsi="Arial Narrow"/>
          <w:color w:val="002060"/>
          <w:sz w:val="20"/>
        </w:rPr>
        <w:t>posta</w:t>
      </w:r>
      <w:proofErr w:type="spellEnd"/>
      <w:r w:rsidRPr="00F31B17">
        <w:rPr>
          <w:rFonts w:ascii="Arial Narrow" w:hAnsi="Arial Narrow"/>
          <w:color w:val="002060"/>
          <w:sz w:val="20"/>
        </w:rPr>
        <w:t xml:space="preserve"> di bilancio in quanto la natura dei contratti derivati risulta complessa e necessita di un attento controllo.</w:t>
      </w:r>
    </w:p>
    <w:p w:rsidR="0009470E" w:rsidRPr="00F31B17" w:rsidRDefault="0009470E" w:rsidP="00450746">
      <w:pPr>
        <w:widowControl w:val="0"/>
        <w:tabs>
          <w:tab w:val="left" w:pos="2400"/>
          <w:tab w:val="left" w:pos="4800"/>
        </w:tabs>
        <w:autoSpaceDE w:val="0"/>
        <w:autoSpaceDN w:val="0"/>
        <w:adjustRightInd w:val="0"/>
        <w:spacing w:line="480" w:lineRule="auto"/>
        <w:rPr>
          <w:rFonts w:ascii="Arial Narrow" w:hAnsi="Arial Narrow"/>
          <w:b/>
          <w:i/>
          <w:color w:val="002060"/>
          <w:sz w:val="20"/>
        </w:rPr>
      </w:pPr>
    </w:p>
    <w:p w:rsidR="00337D29" w:rsidRPr="00F31B17" w:rsidRDefault="00337D29" w:rsidP="00450746">
      <w:pPr>
        <w:widowControl w:val="0"/>
        <w:tabs>
          <w:tab w:val="left" w:pos="2400"/>
          <w:tab w:val="left" w:pos="4800"/>
        </w:tabs>
        <w:autoSpaceDE w:val="0"/>
        <w:autoSpaceDN w:val="0"/>
        <w:adjustRightInd w:val="0"/>
        <w:spacing w:line="480" w:lineRule="auto"/>
        <w:rPr>
          <w:rFonts w:ascii="Arial Narrow" w:hAnsi="Arial Narrow"/>
          <w:b/>
          <w:color w:val="002060"/>
          <w:sz w:val="20"/>
        </w:rPr>
      </w:pPr>
      <w:r w:rsidRPr="00F31B17">
        <w:rPr>
          <w:rFonts w:ascii="Arial Narrow" w:hAnsi="Arial Narrow"/>
          <w:b/>
          <w:color w:val="002060"/>
          <w:sz w:val="20"/>
        </w:rPr>
        <w:t>Contratti di leasing</w:t>
      </w:r>
      <w:r w:rsidR="00705651">
        <w:rPr>
          <w:rFonts w:ascii="Arial Narrow" w:hAnsi="Arial Narrow"/>
          <w:b/>
          <w:color w:val="002060"/>
          <w:sz w:val="20"/>
        </w:rPr>
        <w:t xml:space="preserve">   </w:t>
      </w:r>
    </w:p>
    <w:p w:rsidR="00C616E7" w:rsidRPr="00F31B17" w:rsidRDefault="00C616E7" w:rsidP="00C616E7">
      <w:pPr>
        <w:widowControl w:val="0"/>
        <w:tabs>
          <w:tab w:val="left" w:pos="2400"/>
          <w:tab w:val="left" w:pos="4800"/>
        </w:tabs>
        <w:autoSpaceDE w:val="0"/>
        <w:autoSpaceDN w:val="0"/>
        <w:adjustRightInd w:val="0"/>
        <w:spacing w:line="480" w:lineRule="auto"/>
        <w:jc w:val="both"/>
        <w:rPr>
          <w:rFonts w:ascii="Arial Narrow" w:hAnsi="Arial Narrow"/>
          <w:color w:val="002060"/>
          <w:sz w:val="20"/>
        </w:rPr>
      </w:pPr>
      <w:r w:rsidRPr="00F31B17">
        <w:rPr>
          <w:rFonts w:ascii="Arial Narrow" w:hAnsi="Arial Narrow"/>
          <w:color w:val="002060"/>
          <w:sz w:val="20"/>
        </w:rPr>
        <w:lastRenderedPageBreak/>
        <w:t xml:space="preserve">I contratti di leasing attivi al 31/12/2018 sono relativi sia a beni mobili che a beni immobili e risultano essere: </w:t>
      </w:r>
    </w:p>
    <w:tbl>
      <w:tblPr>
        <w:tblW w:w="5000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9"/>
        <w:gridCol w:w="938"/>
        <w:gridCol w:w="3289"/>
        <w:gridCol w:w="1111"/>
        <w:gridCol w:w="894"/>
        <w:gridCol w:w="635"/>
      </w:tblGrid>
      <w:tr w:rsidR="00690436" w:rsidRPr="00D95EED" w:rsidTr="00D95EED">
        <w:trPr>
          <w:trHeight w:val="198"/>
        </w:trPr>
        <w:tc>
          <w:tcPr>
            <w:tcW w:w="5000" w:type="pct"/>
            <w:gridSpan w:val="6"/>
            <w:shd w:val="clear" w:color="auto" w:fill="B8CCE4" w:themeFill="accent1" w:themeFillTint="66"/>
            <w:noWrap/>
            <w:vAlign w:val="center"/>
            <w:hideMark/>
          </w:tcPr>
          <w:p w:rsidR="0096468D" w:rsidRPr="00D95EED" w:rsidRDefault="0096468D" w:rsidP="0096468D">
            <w:pPr>
              <w:jc w:val="center"/>
              <w:rPr>
                <w:rFonts w:ascii="Arial Narrow" w:hAnsi="Arial Narrow"/>
                <w:b/>
                <w:bCs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b/>
                <w:bCs/>
                <w:color w:val="002060"/>
                <w:sz w:val="18"/>
                <w:szCs w:val="18"/>
              </w:rPr>
              <w:t>Contratti di leasing</w:t>
            </w:r>
          </w:p>
        </w:tc>
      </w:tr>
      <w:tr w:rsidR="00690436" w:rsidRPr="00D95EED" w:rsidTr="00D95EED">
        <w:trPr>
          <w:trHeight w:val="198"/>
        </w:trPr>
        <w:tc>
          <w:tcPr>
            <w:tcW w:w="5000" w:type="pct"/>
            <w:gridSpan w:val="6"/>
            <w:shd w:val="clear" w:color="auto" w:fill="B8CCE4" w:themeFill="accent1" w:themeFillTint="66"/>
            <w:noWrap/>
            <w:vAlign w:val="center"/>
            <w:hideMark/>
          </w:tcPr>
          <w:p w:rsidR="0096468D" w:rsidRPr="00D95EED" w:rsidRDefault="0096468D" w:rsidP="0096468D">
            <w:pPr>
              <w:jc w:val="center"/>
              <w:rPr>
                <w:rFonts w:ascii="Arial Narrow" w:hAnsi="Arial Narrow"/>
                <w:b/>
                <w:bCs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b/>
                <w:bCs/>
                <w:color w:val="002060"/>
                <w:sz w:val="18"/>
                <w:szCs w:val="18"/>
              </w:rPr>
              <w:t>Immobilizzazioni materiali</w:t>
            </w:r>
          </w:p>
        </w:tc>
      </w:tr>
      <w:tr w:rsidR="00D95EED" w:rsidRPr="00D95EED" w:rsidTr="00D95EED">
        <w:trPr>
          <w:trHeight w:val="198"/>
        </w:trPr>
        <w:tc>
          <w:tcPr>
            <w:tcW w:w="674" w:type="pct"/>
            <w:shd w:val="clear" w:color="auto" w:fill="B8CCE4" w:themeFill="accent1" w:themeFillTint="66"/>
            <w:noWrap/>
            <w:vAlign w:val="center"/>
            <w:hideMark/>
          </w:tcPr>
          <w:p w:rsidR="0096468D" w:rsidRPr="00D95EED" w:rsidRDefault="0096468D" w:rsidP="0096468D">
            <w:pPr>
              <w:rPr>
                <w:rFonts w:ascii="Arial Narrow" w:hAnsi="Arial Narrow"/>
                <w:b/>
                <w:bCs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b/>
                <w:bCs/>
                <w:color w:val="002060"/>
                <w:sz w:val="18"/>
                <w:szCs w:val="18"/>
              </w:rPr>
              <w:t>Società</w:t>
            </w:r>
          </w:p>
        </w:tc>
        <w:tc>
          <w:tcPr>
            <w:tcW w:w="591" w:type="pct"/>
            <w:shd w:val="clear" w:color="auto" w:fill="B8CCE4" w:themeFill="accent1" w:themeFillTint="66"/>
            <w:noWrap/>
            <w:vAlign w:val="center"/>
            <w:hideMark/>
          </w:tcPr>
          <w:p w:rsidR="0096468D" w:rsidRPr="00D95EED" w:rsidRDefault="0096468D" w:rsidP="0096468D">
            <w:pPr>
              <w:rPr>
                <w:rFonts w:ascii="Arial Narrow" w:hAnsi="Arial Narrow"/>
                <w:b/>
                <w:bCs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b/>
                <w:bCs/>
                <w:color w:val="002060"/>
                <w:sz w:val="18"/>
                <w:szCs w:val="18"/>
              </w:rPr>
              <w:t>N. contratto</w:t>
            </w:r>
          </w:p>
        </w:tc>
        <w:tc>
          <w:tcPr>
            <w:tcW w:w="2072" w:type="pct"/>
            <w:shd w:val="clear" w:color="auto" w:fill="B8CCE4" w:themeFill="accent1" w:themeFillTint="66"/>
            <w:noWrap/>
            <w:vAlign w:val="center"/>
            <w:hideMark/>
          </w:tcPr>
          <w:p w:rsidR="0096468D" w:rsidRPr="00D95EED" w:rsidRDefault="0096468D" w:rsidP="0096468D">
            <w:pPr>
              <w:rPr>
                <w:rFonts w:ascii="Arial Narrow" w:hAnsi="Arial Narrow"/>
                <w:b/>
                <w:bCs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b/>
                <w:bCs/>
                <w:color w:val="002060"/>
                <w:sz w:val="18"/>
                <w:szCs w:val="18"/>
              </w:rPr>
              <w:t>Descrizione cespite</w:t>
            </w:r>
          </w:p>
        </w:tc>
        <w:tc>
          <w:tcPr>
            <w:tcW w:w="700" w:type="pct"/>
            <w:shd w:val="clear" w:color="auto" w:fill="B8CCE4" w:themeFill="accent1" w:themeFillTint="66"/>
            <w:noWrap/>
            <w:vAlign w:val="center"/>
            <w:hideMark/>
          </w:tcPr>
          <w:p w:rsidR="0096468D" w:rsidRPr="00D95EED" w:rsidRDefault="0096468D" w:rsidP="0096468D">
            <w:pPr>
              <w:rPr>
                <w:rFonts w:ascii="Arial Narrow" w:hAnsi="Arial Narrow"/>
                <w:b/>
                <w:bCs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b/>
                <w:bCs/>
                <w:color w:val="002060"/>
                <w:sz w:val="18"/>
                <w:szCs w:val="18"/>
              </w:rPr>
              <w:t>Data decorrenza</w:t>
            </w:r>
          </w:p>
        </w:tc>
        <w:tc>
          <w:tcPr>
            <w:tcW w:w="563" w:type="pct"/>
            <w:shd w:val="clear" w:color="auto" w:fill="B8CCE4" w:themeFill="accent1" w:themeFillTint="66"/>
            <w:noWrap/>
            <w:vAlign w:val="center"/>
            <w:hideMark/>
          </w:tcPr>
          <w:p w:rsidR="0096468D" w:rsidRPr="00D95EED" w:rsidRDefault="0096468D" w:rsidP="0096468D">
            <w:pPr>
              <w:rPr>
                <w:rFonts w:ascii="Arial Narrow" w:hAnsi="Arial Narrow"/>
                <w:b/>
                <w:bCs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b/>
                <w:bCs/>
                <w:color w:val="002060"/>
                <w:sz w:val="18"/>
                <w:szCs w:val="18"/>
              </w:rPr>
              <w:t>Data scadenza</w:t>
            </w:r>
          </w:p>
        </w:tc>
        <w:tc>
          <w:tcPr>
            <w:tcW w:w="401" w:type="pct"/>
            <w:shd w:val="clear" w:color="auto" w:fill="B8CCE4" w:themeFill="accent1" w:themeFillTint="66"/>
            <w:noWrap/>
            <w:vAlign w:val="center"/>
            <w:hideMark/>
          </w:tcPr>
          <w:p w:rsidR="0096468D" w:rsidRPr="00D95EED" w:rsidRDefault="00D95EED" w:rsidP="0096468D">
            <w:pPr>
              <w:rPr>
                <w:rFonts w:ascii="Arial Narrow" w:hAnsi="Arial Narrow"/>
                <w:b/>
                <w:bCs/>
                <w:color w:val="002060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color w:val="002060"/>
                <w:sz w:val="18"/>
                <w:szCs w:val="18"/>
              </w:rPr>
              <w:t>Valore</w:t>
            </w:r>
          </w:p>
        </w:tc>
      </w:tr>
      <w:tr w:rsidR="00D95EED" w:rsidRPr="00D95EED" w:rsidTr="00D95EED">
        <w:trPr>
          <w:trHeight w:val="189"/>
        </w:trPr>
        <w:tc>
          <w:tcPr>
            <w:tcW w:w="674" w:type="pct"/>
            <w:shd w:val="clear" w:color="auto" w:fill="auto"/>
            <w:noWrap/>
            <w:vAlign w:val="bottom"/>
            <w:hideMark/>
          </w:tcPr>
          <w:p w:rsidR="0096468D" w:rsidRPr="00D95EED" w:rsidRDefault="0096468D" w:rsidP="0096468D">
            <w:pPr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MPS</w:t>
            </w:r>
          </w:p>
        </w:tc>
        <w:tc>
          <w:tcPr>
            <w:tcW w:w="591" w:type="pct"/>
            <w:shd w:val="clear" w:color="auto" w:fill="auto"/>
            <w:noWrap/>
            <w:vAlign w:val="bottom"/>
            <w:hideMark/>
          </w:tcPr>
          <w:p w:rsidR="0096468D" w:rsidRPr="00D95EED" w:rsidRDefault="0096468D" w:rsidP="0096468D">
            <w:pPr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1442421</w:t>
            </w:r>
          </w:p>
        </w:tc>
        <w:tc>
          <w:tcPr>
            <w:tcW w:w="2072" w:type="pct"/>
            <w:shd w:val="clear" w:color="auto" w:fill="auto"/>
            <w:noWrap/>
            <w:vAlign w:val="bottom"/>
            <w:hideMark/>
          </w:tcPr>
          <w:p w:rsidR="0096468D" w:rsidRPr="00D95EED" w:rsidRDefault="0096468D" w:rsidP="0096468D">
            <w:pPr>
              <w:rPr>
                <w:rFonts w:ascii="Arial Narrow" w:hAnsi="Arial Narrow"/>
                <w:color w:val="002060"/>
                <w:sz w:val="18"/>
                <w:szCs w:val="18"/>
                <w:lang w:val="en-US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  <w:lang w:val="en-US"/>
              </w:rPr>
              <w:t xml:space="preserve">N. 1 </w:t>
            </w:r>
            <w:proofErr w:type="spellStart"/>
            <w:r w:rsidRPr="00D95EED">
              <w:rPr>
                <w:rFonts w:ascii="Arial Narrow" w:hAnsi="Arial Narrow"/>
                <w:color w:val="002060"/>
                <w:sz w:val="18"/>
                <w:szCs w:val="18"/>
                <w:lang w:val="en-US"/>
              </w:rPr>
              <w:t>tornio</w:t>
            </w:r>
            <w:proofErr w:type="spellEnd"/>
            <w:r w:rsidRPr="00D95EED">
              <w:rPr>
                <w:rFonts w:ascii="Arial Narrow" w:hAnsi="Arial Narrow"/>
                <w:color w:val="00206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95EED">
              <w:rPr>
                <w:rFonts w:ascii="Arial Narrow" w:hAnsi="Arial Narrow"/>
                <w:color w:val="002060"/>
                <w:sz w:val="18"/>
                <w:szCs w:val="18"/>
                <w:lang w:val="en-US"/>
              </w:rPr>
              <w:t>harding</w:t>
            </w:r>
            <w:proofErr w:type="spellEnd"/>
            <w:r w:rsidRPr="00D95EED">
              <w:rPr>
                <w:rFonts w:ascii="Arial Narrow" w:hAnsi="Arial Narrow"/>
                <w:color w:val="002060"/>
                <w:sz w:val="18"/>
                <w:szCs w:val="18"/>
                <w:lang w:val="en-US"/>
              </w:rPr>
              <w:t xml:space="preserve"> mod. T. 42</w:t>
            </w:r>
          </w:p>
        </w:tc>
        <w:tc>
          <w:tcPr>
            <w:tcW w:w="700" w:type="pct"/>
            <w:shd w:val="clear" w:color="auto" w:fill="auto"/>
            <w:noWrap/>
            <w:vAlign w:val="bottom"/>
            <w:hideMark/>
          </w:tcPr>
          <w:p w:rsidR="0096468D" w:rsidRPr="00D95EED" w:rsidRDefault="0096468D" w:rsidP="0096468D">
            <w:pPr>
              <w:jc w:val="right"/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02/12/2014</w:t>
            </w:r>
          </w:p>
        </w:tc>
        <w:tc>
          <w:tcPr>
            <w:tcW w:w="563" w:type="pct"/>
            <w:shd w:val="clear" w:color="auto" w:fill="auto"/>
            <w:noWrap/>
            <w:vAlign w:val="bottom"/>
            <w:hideMark/>
          </w:tcPr>
          <w:p w:rsidR="0096468D" w:rsidRPr="00D95EED" w:rsidRDefault="0096468D" w:rsidP="00A37C2C">
            <w:pPr>
              <w:jc w:val="right"/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02/06/</w:t>
            </w:r>
            <w:r w:rsidR="00034FF8" w:rsidRPr="00D95EED">
              <w:rPr>
                <w:rFonts w:ascii="Arial Narrow" w:hAnsi="Arial Narrow"/>
                <w:color w:val="002060"/>
                <w:sz w:val="18"/>
                <w:szCs w:val="18"/>
              </w:rPr>
              <w:t>20</w:t>
            </w: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19</w:t>
            </w:r>
          </w:p>
        </w:tc>
        <w:tc>
          <w:tcPr>
            <w:tcW w:w="401" w:type="pct"/>
            <w:shd w:val="clear" w:color="auto" w:fill="auto"/>
            <w:noWrap/>
            <w:vAlign w:val="bottom"/>
          </w:tcPr>
          <w:p w:rsidR="0096468D" w:rsidRPr="00D95EED" w:rsidRDefault="0096468D" w:rsidP="0096468D">
            <w:pPr>
              <w:jc w:val="right"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</w:tr>
      <w:tr w:rsidR="00D95EED" w:rsidRPr="00D95EED" w:rsidTr="00D95EED">
        <w:trPr>
          <w:trHeight w:val="379"/>
        </w:trPr>
        <w:tc>
          <w:tcPr>
            <w:tcW w:w="674" w:type="pct"/>
            <w:shd w:val="clear" w:color="auto" w:fill="auto"/>
            <w:noWrap/>
            <w:vAlign w:val="bottom"/>
            <w:hideMark/>
          </w:tcPr>
          <w:p w:rsidR="0096468D" w:rsidRPr="00D95EED" w:rsidRDefault="0096468D" w:rsidP="0096468D">
            <w:pPr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 xml:space="preserve">Selma </w:t>
            </w:r>
            <w:proofErr w:type="spellStart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bipiemme</w:t>
            </w:r>
            <w:proofErr w:type="spellEnd"/>
          </w:p>
        </w:tc>
        <w:tc>
          <w:tcPr>
            <w:tcW w:w="591" w:type="pct"/>
            <w:shd w:val="clear" w:color="auto" w:fill="auto"/>
            <w:noWrap/>
            <w:vAlign w:val="bottom"/>
            <w:hideMark/>
          </w:tcPr>
          <w:p w:rsidR="0096468D" w:rsidRPr="00D95EED" w:rsidRDefault="0096468D" w:rsidP="0096468D">
            <w:pPr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30181190/001</w:t>
            </w:r>
          </w:p>
        </w:tc>
        <w:tc>
          <w:tcPr>
            <w:tcW w:w="2072" w:type="pct"/>
            <w:shd w:val="clear" w:color="auto" w:fill="auto"/>
            <w:vAlign w:val="bottom"/>
            <w:hideMark/>
          </w:tcPr>
          <w:p w:rsidR="0096468D" w:rsidRPr="00D95EED" w:rsidRDefault="0096468D" w:rsidP="0096468D">
            <w:pPr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 xml:space="preserve">N. 1 pressa </w:t>
            </w:r>
            <w:proofErr w:type="spellStart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arburg</w:t>
            </w:r>
            <w:proofErr w:type="spellEnd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 xml:space="preserve"> </w:t>
            </w:r>
            <w:proofErr w:type="spellStart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mod</w:t>
            </w:r>
            <w:proofErr w:type="spellEnd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 xml:space="preserve">. 570 a 2000 800 </w:t>
            </w:r>
            <w:proofErr w:type="spellStart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matr</w:t>
            </w:r>
            <w:proofErr w:type="spellEnd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. 222630</w:t>
            </w:r>
          </w:p>
        </w:tc>
        <w:tc>
          <w:tcPr>
            <w:tcW w:w="700" w:type="pct"/>
            <w:shd w:val="clear" w:color="auto" w:fill="auto"/>
            <w:noWrap/>
            <w:vAlign w:val="bottom"/>
            <w:hideMark/>
          </w:tcPr>
          <w:p w:rsidR="0096468D" w:rsidRPr="00D95EED" w:rsidRDefault="0096468D" w:rsidP="0096468D">
            <w:pPr>
              <w:jc w:val="right"/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19/02/2015</w:t>
            </w:r>
          </w:p>
        </w:tc>
        <w:tc>
          <w:tcPr>
            <w:tcW w:w="563" w:type="pct"/>
            <w:shd w:val="clear" w:color="auto" w:fill="auto"/>
            <w:noWrap/>
            <w:vAlign w:val="bottom"/>
            <w:hideMark/>
          </w:tcPr>
          <w:p w:rsidR="0096468D" w:rsidRPr="00D95EED" w:rsidRDefault="0096468D" w:rsidP="00A37C2C">
            <w:pPr>
              <w:jc w:val="right"/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19/06/</w:t>
            </w:r>
            <w:r w:rsidR="00034FF8" w:rsidRPr="00D95EED">
              <w:rPr>
                <w:rFonts w:ascii="Arial Narrow" w:hAnsi="Arial Narrow"/>
                <w:color w:val="002060"/>
                <w:sz w:val="18"/>
                <w:szCs w:val="18"/>
              </w:rPr>
              <w:t>20</w:t>
            </w: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20</w:t>
            </w:r>
          </w:p>
        </w:tc>
        <w:tc>
          <w:tcPr>
            <w:tcW w:w="401" w:type="pct"/>
            <w:shd w:val="clear" w:color="auto" w:fill="auto"/>
            <w:noWrap/>
            <w:vAlign w:val="bottom"/>
          </w:tcPr>
          <w:p w:rsidR="0096468D" w:rsidRPr="00D95EED" w:rsidRDefault="0096468D" w:rsidP="0096468D">
            <w:pPr>
              <w:jc w:val="right"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</w:tr>
      <w:tr w:rsidR="00D95EED" w:rsidRPr="00D95EED" w:rsidTr="00D95EED">
        <w:trPr>
          <w:trHeight w:val="379"/>
        </w:trPr>
        <w:tc>
          <w:tcPr>
            <w:tcW w:w="674" w:type="pct"/>
            <w:vMerge w:val="restart"/>
            <w:shd w:val="clear" w:color="auto" w:fill="auto"/>
            <w:noWrap/>
            <w:vAlign w:val="center"/>
            <w:hideMark/>
          </w:tcPr>
          <w:p w:rsidR="0096468D" w:rsidRPr="00D95EED" w:rsidRDefault="0096468D" w:rsidP="0096468D">
            <w:pPr>
              <w:jc w:val="center"/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 xml:space="preserve">Selma </w:t>
            </w:r>
            <w:proofErr w:type="spellStart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bipiemme</w:t>
            </w:r>
            <w:proofErr w:type="spellEnd"/>
          </w:p>
        </w:tc>
        <w:tc>
          <w:tcPr>
            <w:tcW w:w="591" w:type="pct"/>
            <w:vMerge w:val="restart"/>
            <w:shd w:val="clear" w:color="auto" w:fill="auto"/>
            <w:noWrap/>
            <w:vAlign w:val="center"/>
            <w:hideMark/>
          </w:tcPr>
          <w:p w:rsidR="0096468D" w:rsidRPr="00D95EED" w:rsidRDefault="0096468D" w:rsidP="0096468D">
            <w:pPr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30183511/001</w:t>
            </w:r>
          </w:p>
        </w:tc>
        <w:tc>
          <w:tcPr>
            <w:tcW w:w="2072" w:type="pct"/>
            <w:shd w:val="clear" w:color="auto" w:fill="auto"/>
            <w:vAlign w:val="bottom"/>
            <w:hideMark/>
          </w:tcPr>
          <w:p w:rsidR="0096468D" w:rsidRPr="00D95EED" w:rsidRDefault="0096468D" w:rsidP="0096468D">
            <w:pPr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 xml:space="preserve">N. 1 pressa </w:t>
            </w:r>
            <w:proofErr w:type="spellStart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arburg</w:t>
            </w:r>
            <w:proofErr w:type="spellEnd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 xml:space="preserve"> </w:t>
            </w:r>
            <w:proofErr w:type="spellStart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allrounder</w:t>
            </w:r>
            <w:proofErr w:type="spellEnd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 xml:space="preserve"> 630 a 2500 - 800 231476</w:t>
            </w:r>
          </w:p>
        </w:tc>
        <w:tc>
          <w:tcPr>
            <w:tcW w:w="700" w:type="pct"/>
            <w:shd w:val="clear" w:color="auto" w:fill="auto"/>
            <w:noWrap/>
            <w:vAlign w:val="bottom"/>
            <w:hideMark/>
          </w:tcPr>
          <w:p w:rsidR="0096468D" w:rsidRPr="00D95EED" w:rsidRDefault="0096468D" w:rsidP="0096468D">
            <w:pPr>
              <w:jc w:val="right"/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04/05/2015</w:t>
            </w:r>
          </w:p>
        </w:tc>
        <w:tc>
          <w:tcPr>
            <w:tcW w:w="563" w:type="pct"/>
            <w:shd w:val="clear" w:color="auto" w:fill="auto"/>
            <w:noWrap/>
            <w:vAlign w:val="bottom"/>
            <w:hideMark/>
          </w:tcPr>
          <w:p w:rsidR="0096468D" w:rsidRPr="00D95EED" w:rsidRDefault="0096468D" w:rsidP="00A37C2C">
            <w:pPr>
              <w:jc w:val="right"/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04/11/</w:t>
            </w:r>
            <w:r w:rsidR="00034FF8" w:rsidRPr="00D95EED">
              <w:rPr>
                <w:rFonts w:ascii="Arial Narrow" w:hAnsi="Arial Narrow"/>
                <w:color w:val="002060"/>
                <w:sz w:val="18"/>
                <w:szCs w:val="18"/>
              </w:rPr>
              <w:t>20</w:t>
            </w: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20</w:t>
            </w:r>
          </w:p>
        </w:tc>
        <w:tc>
          <w:tcPr>
            <w:tcW w:w="401" w:type="pct"/>
            <w:shd w:val="clear" w:color="auto" w:fill="auto"/>
            <w:noWrap/>
            <w:vAlign w:val="bottom"/>
          </w:tcPr>
          <w:p w:rsidR="0096468D" w:rsidRPr="00D95EED" w:rsidRDefault="0096468D" w:rsidP="0096468D">
            <w:pPr>
              <w:jc w:val="right"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</w:tr>
      <w:tr w:rsidR="00D95EED" w:rsidRPr="00D95EED" w:rsidTr="00D95EED">
        <w:trPr>
          <w:trHeight w:val="379"/>
        </w:trPr>
        <w:tc>
          <w:tcPr>
            <w:tcW w:w="674" w:type="pct"/>
            <w:vMerge/>
            <w:vAlign w:val="center"/>
            <w:hideMark/>
          </w:tcPr>
          <w:p w:rsidR="0096468D" w:rsidRPr="00D95EED" w:rsidRDefault="0096468D" w:rsidP="0096468D">
            <w:pPr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  <w:tc>
          <w:tcPr>
            <w:tcW w:w="591" w:type="pct"/>
            <w:vMerge/>
            <w:vAlign w:val="center"/>
            <w:hideMark/>
          </w:tcPr>
          <w:p w:rsidR="0096468D" w:rsidRPr="00D95EED" w:rsidRDefault="0096468D" w:rsidP="0096468D">
            <w:pPr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  <w:tc>
          <w:tcPr>
            <w:tcW w:w="2072" w:type="pct"/>
            <w:shd w:val="clear" w:color="auto" w:fill="auto"/>
            <w:vAlign w:val="bottom"/>
            <w:hideMark/>
          </w:tcPr>
          <w:p w:rsidR="0096468D" w:rsidRPr="00D95EED" w:rsidRDefault="0096468D" w:rsidP="0096468D">
            <w:pPr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 xml:space="preserve">N. 1 pressa </w:t>
            </w:r>
            <w:proofErr w:type="spellStart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arburg</w:t>
            </w:r>
            <w:proofErr w:type="spellEnd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 xml:space="preserve"> </w:t>
            </w:r>
            <w:proofErr w:type="spellStart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allrounder</w:t>
            </w:r>
            <w:proofErr w:type="spellEnd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 xml:space="preserve"> 630 a 250 - 800 231477</w:t>
            </w:r>
          </w:p>
        </w:tc>
        <w:tc>
          <w:tcPr>
            <w:tcW w:w="700" w:type="pct"/>
            <w:shd w:val="clear" w:color="auto" w:fill="auto"/>
            <w:noWrap/>
            <w:vAlign w:val="bottom"/>
            <w:hideMark/>
          </w:tcPr>
          <w:p w:rsidR="0096468D" w:rsidRPr="00D95EED" w:rsidRDefault="0096468D" w:rsidP="0096468D">
            <w:pPr>
              <w:jc w:val="right"/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04/05/2015</w:t>
            </w:r>
          </w:p>
        </w:tc>
        <w:tc>
          <w:tcPr>
            <w:tcW w:w="563" w:type="pct"/>
            <w:shd w:val="clear" w:color="auto" w:fill="auto"/>
            <w:noWrap/>
            <w:vAlign w:val="bottom"/>
            <w:hideMark/>
          </w:tcPr>
          <w:p w:rsidR="0096468D" w:rsidRPr="00D95EED" w:rsidRDefault="0096468D" w:rsidP="00A37C2C">
            <w:pPr>
              <w:jc w:val="right"/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04/11/</w:t>
            </w:r>
            <w:r w:rsidR="00034FF8" w:rsidRPr="00D95EED">
              <w:rPr>
                <w:rFonts w:ascii="Arial Narrow" w:hAnsi="Arial Narrow"/>
                <w:color w:val="002060"/>
                <w:sz w:val="18"/>
                <w:szCs w:val="18"/>
              </w:rPr>
              <w:t>20</w:t>
            </w: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20</w:t>
            </w:r>
          </w:p>
        </w:tc>
        <w:tc>
          <w:tcPr>
            <w:tcW w:w="401" w:type="pct"/>
            <w:shd w:val="clear" w:color="auto" w:fill="auto"/>
            <w:noWrap/>
            <w:vAlign w:val="bottom"/>
          </w:tcPr>
          <w:p w:rsidR="0096468D" w:rsidRPr="00D95EED" w:rsidRDefault="0096468D" w:rsidP="0096468D">
            <w:pPr>
              <w:jc w:val="right"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</w:tr>
      <w:tr w:rsidR="00D95EED" w:rsidRPr="00D95EED" w:rsidTr="00D95EED">
        <w:trPr>
          <w:trHeight w:val="379"/>
        </w:trPr>
        <w:tc>
          <w:tcPr>
            <w:tcW w:w="674" w:type="pct"/>
            <w:vMerge w:val="restart"/>
            <w:shd w:val="clear" w:color="auto" w:fill="auto"/>
            <w:vAlign w:val="center"/>
            <w:hideMark/>
          </w:tcPr>
          <w:p w:rsidR="0096468D" w:rsidRPr="00D95EED" w:rsidRDefault="0096468D" w:rsidP="0096468D">
            <w:pPr>
              <w:jc w:val="center"/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 xml:space="preserve">MPS </w:t>
            </w:r>
          </w:p>
        </w:tc>
        <w:tc>
          <w:tcPr>
            <w:tcW w:w="591" w:type="pct"/>
            <w:vMerge w:val="restart"/>
            <w:shd w:val="clear" w:color="auto" w:fill="auto"/>
            <w:noWrap/>
            <w:vAlign w:val="center"/>
            <w:hideMark/>
          </w:tcPr>
          <w:p w:rsidR="0096468D" w:rsidRPr="00D95EED" w:rsidRDefault="0096468D" w:rsidP="0096468D">
            <w:pPr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1446196</w:t>
            </w:r>
          </w:p>
        </w:tc>
        <w:tc>
          <w:tcPr>
            <w:tcW w:w="2072" w:type="pct"/>
            <w:shd w:val="clear" w:color="auto" w:fill="auto"/>
            <w:vAlign w:val="bottom"/>
            <w:hideMark/>
          </w:tcPr>
          <w:p w:rsidR="0096468D" w:rsidRPr="00D95EED" w:rsidRDefault="0096468D" w:rsidP="0096468D">
            <w:pPr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1 macchina rotativa assemblaggio capsula</w:t>
            </w:r>
          </w:p>
        </w:tc>
        <w:tc>
          <w:tcPr>
            <w:tcW w:w="700" w:type="pct"/>
            <w:shd w:val="clear" w:color="auto" w:fill="auto"/>
            <w:noWrap/>
            <w:vAlign w:val="bottom"/>
            <w:hideMark/>
          </w:tcPr>
          <w:p w:rsidR="0096468D" w:rsidRPr="00D95EED" w:rsidRDefault="0096468D" w:rsidP="0096468D">
            <w:pPr>
              <w:jc w:val="right"/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07/08/2015</w:t>
            </w:r>
          </w:p>
        </w:tc>
        <w:tc>
          <w:tcPr>
            <w:tcW w:w="563" w:type="pct"/>
            <w:shd w:val="clear" w:color="auto" w:fill="auto"/>
            <w:noWrap/>
            <w:vAlign w:val="bottom"/>
            <w:hideMark/>
          </w:tcPr>
          <w:p w:rsidR="0096468D" w:rsidRPr="00D95EED" w:rsidRDefault="0096468D" w:rsidP="00A37C2C">
            <w:pPr>
              <w:jc w:val="right"/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07/02/</w:t>
            </w:r>
            <w:r w:rsidR="00034FF8" w:rsidRPr="00D95EED">
              <w:rPr>
                <w:rFonts w:ascii="Arial Narrow" w:hAnsi="Arial Narrow"/>
                <w:color w:val="002060"/>
                <w:sz w:val="18"/>
                <w:szCs w:val="18"/>
              </w:rPr>
              <w:t>20</w:t>
            </w: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21</w:t>
            </w:r>
          </w:p>
        </w:tc>
        <w:tc>
          <w:tcPr>
            <w:tcW w:w="401" w:type="pct"/>
            <w:shd w:val="clear" w:color="auto" w:fill="auto"/>
            <w:noWrap/>
            <w:vAlign w:val="bottom"/>
          </w:tcPr>
          <w:p w:rsidR="0096468D" w:rsidRPr="00D95EED" w:rsidRDefault="0096468D" w:rsidP="0096468D">
            <w:pPr>
              <w:jc w:val="right"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</w:tr>
      <w:tr w:rsidR="00D95EED" w:rsidRPr="00D95EED" w:rsidTr="00D95EED">
        <w:trPr>
          <w:trHeight w:val="189"/>
        </w:trPr>
        <w:tc>
          <w:tcPr>
            <w:tcW w:w="674" w:type="pct"/>
            <w:vMerge/>
            <w:vAlign w:val="center"/>
            <w:hideMark/>
          </w:tcPr>
          <w:p w:rsidR="0096468D" w:rsidRPr="00D95EED" w:rsidRDefault="0096468D" w:rsidP="0096468D">
            <w:pPr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  <w:tc>
          <w:tcPr>
            <w:tcW w:w="591" w:type="pct"/>
            <w:vMerge/>
            <w:vAlign w:val="center"/>
            <w:hideMark/>
          </w:tcPr>
          <w:p w:rsidR="0096468D" w:rsidRPr="00D95EED" w:rsidRDefault="0096468D" w:rsidP="0096468D">
            <w:pPr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  <w:tc>
          <w:tcPr>
            <w:tcW w:w="2072" w:type="pct"/>
            <w:shd w:val="clear" w:color="auto" w:fill="auto"/>
            <w:noWrap/>
            <w:vAlign w:val="bottom"/>
            <w:hideMark/>
          </w:tcPr>
          <w:p w:rsidR="0096468D" w:rsidRPr="00D95EED" w:rsidRDefault="0096468D" w:rsidP="0096468D">
            <w:pPr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 xml:space="preserve">Compatibile dolce gusto </w:t>
            </w:r>
            <w:proofErr w:type="spellStart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tecmes</w:t>
            </w:r>
            <w:proofErr w:type="spellEnd"/>
          </w:p>
        </w:tc>
        <w:tc>
          <w:tcPr>
            <w:tcW w:w="700" w:type="pct"/>
            <w:shd w:val="clear" w:color="auto" w:fill="auto"/>
            <w:noWrap/>
            <w:vAlign w:val="bottom"/>
            <w:hideMark/>
          </w:tcPr>
          <w:p w:rsidR="0096468D" w:rsidRPr="00D95EED" w:rsidRDefault="0096468D" w:rsidP="0096468D">
            <w:pPr>
              <w:jc w:val="right"/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07/08/2015</w:t>
            </w:r>
          </w:p>
        </w:tc>
        <w:tc>
          <w:tcPr>
            <w:tcW w:w="563" w:type="pct"/>
            <w:shd w:val="clear" w:color="auto" w:fill="auto"/>
            <w:noWrap/>
            <w:vAlign w:val="bottom"/>
            <w:hideMark/>
          </w:tcPr>
          <w:p w:rsidR="0096468D" w:rsidRPr="00D95EED" w:rsidRDefault="0096468D" w:rsidP="00A37C2C">
            <w:pPr>
              <w:jc w:val="right"/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07/02/</w:t>
            </w:r>
            <w:r w:rsidR="00034FF8" w:rsidRPr="00D95EED">
              <w:rPr>
                <w:rFonts w:ascii="Arial Narrow" w:hAnsi="Arial Narrow"/>
                <w:color w:val="002060"/>
                <w:sz w:val="18"/>
                <w:szCs w:val="18"/>
              </w:rPr>
              <w:t>20</w:t>
            </w: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21</w:t>
            </w:r>
          </w:p>
        </w:tc>
        <w:tc>
          <w:tcPr>
            <w:tcW w:w="401" w:type="pct"/>
            <w:shd w:val="clear" w:color="auto" w:fill="auto"/>
            <w:noWrap/>
            <w:vAlign w:val="bottom"/>
          </w:tcPr>
          <w:p w:rsidR="0096468D" w:rsidRPr="00D95EED" w:rsidRDefault="0096468D" w:rsidP="0096468D">
            <w:pPr>
              <w:jc w:val="right"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</w:tr>
      <w:tr w:rsidR="00D95EED" w:rsidRPr="00D95EED" w:rsidTr="00D95EED">
        <w:trPr>
          <w:trHeight w:val="379"/>
        </w:trPr>
        <w:tc>
          <w:tcPr>
            <w:tcW w:w="674" w:type="pct"/>
            <w:vMerge w:val="restart"/>
            <w:shd w:val="clear" w:color="auto" w:fill="auto"/>
            <w:noWrap/>
            <w:vAlign w:val="center"/>
            <w:hideMark/>
          </w:tcPr>
          <w:p w:rsidR="0096468D" w:rsidRPr="00D95EED" w:rsidRDefault="0096468D" w:rsidP="00A37C2C">
            <w:pPr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 xml:space="preserve">Unicredit leasing </w:t>
            </w:r>
          </w:p>
        </w:tc>
        <w:tc>
          <w:tcPr>
            <w:tcW w:w="591" w:type="pct"/>
            <w:vMerge w:val="restart"/>
            <w:shd w:val="clear" w:color="auto" w:fill="auto"/>
            <w:noWrap/>
            <w:vAlign w:val="center"/>
            <w:hideMark/>
          </w:tcPr>
          <w:p w:rsidR="0096468D" w:rsidRPr="00D95EED" w:rsidRDefault="0096468D" w:rsidP="0096468D">
            <w:pPr>
              <w:rPr>
                <w:rFonts w:ascii="Arial Narrow" w:hAnsi="Arial Narrow"/>
                <w:color w:val="002060"/>
                <w:sz w:val="18"/>
                <w:szCs w:val="18"/>
              </w:rPr>
            </w:pPr>
            <w:proofErr w:type="spellStart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Ls</w:t>
            </w:r>
            <w:proofErr w:type="spellEnd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/01653345</w:t>
            </w:r>
          </w:p>
        </w:tc>
        <w:tc>
          <w:tcPr>
            <w:tcW w:w="2072" w:type="pct"/>
            <w:shd w:val="clear" w:color="auto" w:fill="auto"/>
            <w:vAlign w:val="bottom"/>
            <w:hideMark/>
          </w:tcPr>
          <w:p w:rsidR="0096468D" w:rsidRPr="00D95EED" w:rsidRDefault="0096468D" w:rsidP="0096468D">
            <w:pPr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 xml:space="preserve">1 pressa </w:t>
            </w:r>
            <w:proofErr w:type="spellStart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engel</w:t>
            </w:r>
            <w:proofErr w:type="spellEnd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 xml:space="preserve"> e-</w:t>
            </w:r>
            <w:proofErr w:type="spellStart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motion</w:t>
            </w:r>
            <w:proofErr w:type="spellEnd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 xml:space="preserve"> 940/380 </w:t>
            </w:r>
            <w:proofErr w:type="spellStart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matr</w:t>
            </w:r>
            <w:proofErr w:type="spellEnd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. 208010</w:t>
            </w:r>
          </w:p>
        </w:tc>
        <w:tc>
          <w:tcPr>
            <w:tcW w:w="700" w:type="pct"/>
            <w:shd w:val="clear" w:color="auto" w:fill="auto"/>
            <w:noWrap/>
            <w:vAlign w:val="bottom"/>
            <w:hideMark/>
          </w:tcPr>
          <w:p w:rsidR="0096468D" w:rsidRPr="00D95EED" w:rsidRDefault="0096468D" w:rsidP="0096468D">
            <w:pPr>
              <w:jc w:val="right"/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29/04/2016</w:t>
            </w:r>
          </w:p>
        </w:tc>
        <w:tc>
          <w:tcPr>
            <w:tcW w:w="563" w:type="pct"/>
            <w:shd w:val="clear" w:color="auto" w:fill="auto"/>
            <w:noWrap/>
            <w:vAlign w:val="bottom"/>
            <w:hideMark/>
          </w:tcPr>
          <w:p w:rsidR="0096468D" w:rsidRPr="00D95EED" w:rsidRDefault="0096468D" w:rsidP="00A37C2C">
            <w:pPr>
              <w:jc w:val="right"/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29/04/</w:t>
            </w:r>
            <w:r w:rsidR="00034FF8" w:rsidRPr="00D95EED">
              <w:rPr>
                <w:rFonts w:ascii="Arial Narrow" w:hAnsi="Arial Narrow"/>
                <w:color w:val="002060"/>
                <w:sz w:val="18"/>
                <w:szCs w:val="18"/>
              </w:rPr>
              <w:t>20</w:t>
            </w: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21</w:t>
            </w:r>
          </w:p>
        </w:tc>
        <w:tc>
          <w:tcPr>
            <w:tcW w:w="401" w:type="pct"/>
            <w:shd w:val="clear" w:color="auto" w:fill="auto"/>
            <w:noWrap/>
            <w:vAlign w:val="bottom"/>
          </w:tcPr>
          <w:p w:rsidR="0096468D" w:rsidRPr="00D95EED" w:rsidRDefault="0096468D" w:rsidP="0096468D">
            <w:pPr>
              <w:jc w:val="right"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</w:tr>
      <w:tr w:rsidR="00D95EED" w:rsidRPr="00D95EED" w:rsidTr="00D95EED">
        <w:trPr>
          <w:trHeight w:val="379"/>
        </w:trPr>
        <w:tc>
          <w:tcPr>
            <w:tcW w:w="674" w:type="pct"/>
            <w:vMerge/>
            <w:vAlign w:val="center"/>
            <w:hideMark/>
          </w:tcPr>
          <w:p w:rsidR="0096468D" w:rsidRPr="00D95EED" w:rsidRDefault="0096468D" w:rsidP="0096468D">
            <w:pPr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  <w:tc>
          <w:tcPr>
            <w:tcW w:w="591" w:type="pct"/>
            <w:vMerge/>
            <w:vAlign w:val="center"/>
            <w:hideMark/>
          </w:tcPr>
          <w:p w:rsidR="0096468D" w:rsidRPr="00D95EED" w:rsidRDefault="0096468D" w:rsidP="0096468D">
            <w:pPr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  <w:tc>
          <w:tcPr>
            <w:tcW w:w="2072" w:type="pct"/>
            <w:shd w:val="clear" w:color="auto" w:fill="auto"/>
            <w:vAlign w:val="bottom"/>
            <w:hideMark/>
          </w:tcPr>
          <w:p w:rsidR="0096468D" w:rsidRPr="00D95EED" w:rsidRDefault="0096468D" w:rsidP="0096468D">
            <w:pPr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 xml:space="preserve">1 pressa </w:t>
            </w:r>
            <w:proofErr w:type="spellStart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engel</w:t>
            </w:r>
            <w:proofErr w:type="spellEnd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 xml:space="preserve"> e-</w:t>
            </w:r>
            <w:proofErr w:type="spellStart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motion</w:t>
            </w:r>
            <w:proofErr w:type="spellEnd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 xml:space="preserve"> 1340/380 </w:t>
            </w:r>
            <w:proofErr w:type="spellStart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matr</w:t>
            </w:r>
            <w:proofErr w:type="spellEnd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. 208009</w:t>
            </w:r>
          </w:p>
        </w:tc>
        <w:tc>
          <w:tcPr>
            <w:tcW w:w="700" w:type="pct"/>
            <w:shd w:val="clear" w:color="auto" w:fill="auto"/>
            <w:noWrap/>
            <w:vAlign w:val="bottom"/>
            <w:hideMark/>
          </w:tcPr>
          <w:p w:rsidR="0096468D" w:rsidRPr="00D95EED" w:rsidRDefault="0096468D" w:rsidP="0096468D">
            <w:pPr>
              <w:jc w:val="right"/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29/04/2016</w:t>
            </w:r>
          </w:p>
        </w:tc>
        <w:tc>
          <w:tcPr>
            <w:tcW w:w="563" w:type="pct"/>
            <w:shd w:val="clear" w:color="auto" w:fill="auto"/>
            <w:noWrap/>
            <w:vAlign w:val="bottom"/>
            <w:hideMark/>
          </w:tcPr>
          <w:p w:rsidR="0096468D" w:rsidRPr="00D95EED" w:rsidRDefault="0096468D" w:rsidP="00A37C2C">
            <w:pPr>
              <w:jc w:val="right"/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29/04/</w:t>
            </w:r>
            <w:r w:rsidR="00034FF8" w:rsidRPr="00D95EED">
              <w:rPr>
                <w:rFonts w:ascii="Arial Narrow" w:hAnsi="Arial Narrow"/>
                <w:color w:val="002060"/>
                <w:sz w:val="18"/>
                <w:szCs w:val="18"/>
              </w:rPr>
              <w:t>20</w:t>
            </w: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21</w:t>
            </w:r>
          </w:p>
        </w:tc>
        <w:tc>
          <w:tcPr>
            <w:tcW w:w="401" w:type="pct"/>
            <w:shd w:val="clear" w:color="auto" w:fill="auto"/>
            <w:noWrap/>
            <w:vAlign w:val="bottom"/>
          </w:tcPr>
          <w:p w:rsidR="0096468D" w:rsidRPr="00D95EED" w:rsidRDefault="0096468D" w:rsidP="0096468D">
            <w:pPr>
              <w:jc w:val="right"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</w:tr>
      <w:tr w:rsidR="00D95EED" w:rsidRPr="00D95EED" w:rsidTr="00D95EED">
        <w:trPr>
          <w:trHeight w:val="379"/>
        </w:trPr>
        <w:tc>
          <w:tcPr>
            <w:tcW w:w="674" w:type="pct"/>
            <w:shd w:val="clear" w:color="auto" w:fill="auto"/>
            <w:noWrap/>
            <w:vAlign w:val="center"/>
            <w:hideMark/>
          </w:tcPr>
          <w:p w:rsidR="0096468D" w:rsidRPr="00D95EED" w:rsidRDefault="0096468D" w:rsidP="0096468D">
            <w:pPr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 xml:space="preserve">Unicredit leasing </w:t>
            </w:r>
          </w:p>
        </w:tc>
        <w:tc>
          <w:tcPr>
            <w:tcW w:w="591" w:type="pct"/>
            <w:shd w:val="clear" w:color="auto" w:fill="auto"/>
            <w:noWrap/>
            <w:vAlign w:val="bottom"/>
            <w:hideMark/>
          </w:tcPr>
          <w:p w:rsidR="0096468D" w:rsidRPr="00D95EED" w:rsidRDefault="0096468D" w:rsidP="0096468D">
            <w:pPr>
              <w:rPr>
                <w:rFonts w:ascii="Arial Narrow" w:hAnsi="Arial Narrow"/>
                <w:color w:val="002060"/>
                <w:sz w:val="18"/>
                <w:szCs w:val="18"/>
              </w:rPr>
            </w:pPr>
            <w:proofErr w:type="spellStart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Ls</w:t>
            </w:r>
            <w:proofErr w:type="spellEnd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/01653381</w:t>
            </w:r>
          </w:p>
        </w:tc>
        <w:tc>
          <w:tcPr>
            <w:tcW w:w="2072" w:type="pct"/>
            <w:shd w:val="clear" w:color="auto" w:fill="auto"/>
            <w:vAlign w:val="bottom"/>
            <w:hideMark/>
          </w:tcPr>
          <w:p w:rsidR="0096468D" w:rsidRPr="00D95EED" w:rsidRDefault="0096468D" w:rsidP="0096468D">
            <w:pPr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 xml:space="preserve">1 pressa </w:t>
            </w:r>
            <w:proofErr w:type="spellStart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engel</w:t>
            </w:r>
            <w:proofErr w:type="spellEnd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 xml:space="preserve"> e-</w:t>
            </w:r>
            <w:proofErr w:type="spellStart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motion</w:t>
            </w:r>
            <w:proofErr w:type="spellEnd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 xml:space="preserve"> 1340/380 </w:t>
            </w:r>
            <w:proofErr w:type="spellStart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matr</w:t>
            </w:r>
            <w:proofErr w:type="spellEnd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. 209609</w:t>
            </w:r>
          </w:p>
        </w:tc>
        <w:tc>
          <w:tcPr>
            <w:tcW w:w="700" w:type="pct"/>
            <w:shd w:val="clear" w:color="auto" w:fill="auto"/>
            <w:noWrap/>
            <w:vAlign w:val="bottom"/>
            <w:hideMark/>
          </w:tcPr>
          <w:p w:rsidR="0096468D" w:rsidRPr="00D95EED" w:rsidRDefault="0096468D" w:rsidP="0096468D">
            <w:pPr>
              <w:jc w:val="right"/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06/09/2016</w:t>
            </w:r>
          </w:p>
        </w:tc>
        <w:tc>
          <w:tcPr>
            <w:tcW w:w="563" w:type="pct"/>
            <w:shd w:val="clear" w:color="auto" w:fill="auto"/>
            <w:noWrap/>
            <w:vAlign w:val="bottom"/>
            <w:hideMark/>
          </w:tcPr>
          <w:p w:rsidR="0096468D" w:rsidRPr="00D95EED" w:rsidRDefault="0096468D" w:rsidP="00A37C2C">
            <w:pPr>
              <w:jc w:val="right"/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06/09/</w:t>
            </w:r>
            <w:r w:rsidR="00034FF8" w:rsidRPr="00D95EED">
              <w:rPr>
                <w:rFonts w:ascii="Arial Narrow" w:hAnsi="Arial Narrow"/>
                <w:color w:val="002060"/>
                <w:sz w:val="18"/>
                <w:szCs w:val="18"/>
              </w:rPr>
              <w:t>20</w:t>
            </w: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21</w:t>
            </w:r>
          </w:p>
        </w:tc>
        <w:tc>
          <w:tcPr>
            <w:tcW w:w="401" w:type="pct"/>
            <w:shd w:val="clear" w:color="auto" w:fill="auto"/>
            <w:noWrap/>
            <w:vAlign w:val="bottom"/>
          </w:tcPr>
          <w:p w:rsidR="0096468D" w:rsidRPr="00D95EED" w:rsidRDefault="0096468D" w:rsidP="0096468D">
            <w:pPr>
              <w:jc w:val="right"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</w:tr>
      <w:tr w:rsidR="00D95EED" w:rsidRPr="00D95EED" w:rsidTr="00D95EED">
        <w:trPr>
          <w:trHeight w:val="198"/>
        </w:trPr>
        <w:tc>
          <w:tcPr>
            <w:tcW w:w="674" w:type="pct"/>
            <w:shd w:val="clear" w:color="auto" w:fill="auto"/>
            <w:noWrap/>
            <w:vAlign w:val="center"/>
            <w:hideMark/>
          </w:tcPr>
          <w:p w:rsidR="0096468D" w:rsidRPr="00D95EED" w:rsidRDefault="0096468D" w:rsidP="0096468D">
            <w:pPr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 xml:space="preserve">Unicredit leasing </w:t>
            </w:r>
          </w:p>
        </w:tc>
        <w:tc>
          <w:tcPr>
            <w:tcW w:w="591" w:type="pct"/>
            <w:shd w:val="clear" w:color="auto" w:fill="auto"/>
            <w:noWrap/>
            <w:vAlign w:val="bottom"/>
            <w:hideMark/>
          </w:tcPr>
          <w:p w:rsidR="0096468D" w:rsidRPr="00D95EED" w:rsidRDefault="0096468D" w:rsidP="0096468D">
            <w:pPr>
              <w:rPr>
                <w:rFonts w:ascii="Arial Narrow" w:hAnsi="Arial Narrow"/>
                <w:color w:val="002060"/>
                <w:sz w:val="18"/>
                <w:szCs w:val="18"/>
              </w:rPr>
            </w:pPr>
            <w:proofErr w:type="spellStart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Ls</w:t>
            </w:r>
            <w:proofErr w:type="spellEnd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/01653663</w:t>
            </w:r>
          </w:p>
        </w:tc>
        <w:tc>
          <w:tcPr>
            <w:tcW w:w="2072" w:type="pct"/>
            <w:shd w:val="clear" w:color="auto" w:fill="auto"/>
            <w:noWrap/>
            <w:vAlign w:val="bottom"/>
            <w:hideMark/>
          </w:tcPr>
          <w:p w:rsidR="0096468D" w:rsidRPr="00D95EED" w:rsidRDefault="0096468D" w:rsidP="0096468D">
            <w:pPr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 xml:space="preserve">1 pressa </w:t>
            </w:r>
            <w:proofErr w:type="spellStart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netstal</w:t>
            </w:r>
            <w:proofErr w:type="spellEnd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 xml:space="preserve"> </w:t>
            </w:r>
            <w:proofErr w:type="spellStart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mod</w:t>
            </w:r>
            <w:proofErr w:type="spellEnd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 xml:space="preserve">. </w:t>
            </w:r>
            <w:proofErr w:type="spellStart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elion</w:t>
            </w:r>
            <w:proofErr w:type="spellEnd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 xml:space="preserve"> 1200/2000 </w:t>
            </w:r>
            <w:proofErr w:type="spellStart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matr</w:t>
            </w:r>
            <w:proofErr w:type="spellEnd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. 20160128 cl</w:t>
            </w:r>
          </w:p>
        </w:tc>
        <w:tc>
          <w:tcPr>
            <w:tcW w:w="700" w:type="pct"/>
            <w:shd w:val="clear" w:color="auto" w:fill="auto"/>
            <w:noWrap/>
            <w:vAlign w:val="bottom"/>
            <w:hideMark/>
          </w:tcPr>
          <w:p w:rsidR="0096468D" w:rsidRPr="00D95EED" w:rsidRDefault="0096468D" w:rsidP="0096468D">
            <w:pPr>
              <w:jc w:val="right"/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12/12/2016</w:t>
            </w:r>
          </w:p>
        </w:tc>
        <w:tc>
          <w:tcPr>
            <w:tcW w:w="563" w:type="pct"/>
            <w:shd w:val="clear" w:color="auto" w:fill="auto"/>
            <w:noWrap/>
            <w:vAlign w:val="bottom"/>
            <w:hideMark/>
          </w:tcPr>
          <w:p w:rsidR="0096468D" w:rsidRPr="00D95EED" w:rsidRDefault="0096468D" w:rsidP="00A37C2C">
            <w:pPr>
              <w:jc w:val="right"/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12/12/</w:t>
            </w:r>
            <w:r w:rsidR="00034FF8" w:rsidRPr="00D95EED">
              <w:rPr>
                <w:rFonts w:ascii="Arial Narrow" w:hAnsi="Arial Narrow"/>
                <w:color w:val="002060"/>
                <w:sz w:val="18"/>
                <w:szCs w:val="18"/>
              </w:rPr>
              <w:t>20</w:t>
            </w: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21</w:t>
            </w:r>
          </w:p>
        </w:tc>
        <w:tc>
          <w:tcPr>
            <w:tcW w:w="401" w:type="pct"/>
            <w:shd w:val="clear" w:color="auto" w:fill="auto"/>
            <w:noWrap/>
            <w:vAlign w:val="bottom"/>
          </w:tcPr>
          <w:p w:rsidR="0096468D" w:rsidRPr="00D95EED" w:rsidRDefault="0096468D" w:rsidP="0096468D">
            <w:pPr>
              <w:jc w:val="right"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</w:tr>
      <w:tr w:rsidR="0096468D" w:rsidRPr="00D95EED" w:rsidTr="00D95EED">
        <w:trPr>
          <w:trHeight w:val="198"/>
        </w:trPr>
        <w:tc>
          <w:tcPr>
            <w:tcW w:w="5000" w:type="pct"/>
            <w:gridSpan w:val="6"/>
            <w:shd w:val="clear" w:color="auto" w:fill="B8CCE4" w:themeFill="accent1" w:themeFillTint="66"/>
            <w:noWrap/>
            <w:vAlign w:val="center"/>
            <w:hideMark/>
          </w:tcPr>
          <w:p w:rsidR="0096468D" w:rsidRPr="00D95EED" w:rsidRDefault="0096468D" w:rsidP="0096468D">
            <w:pPr>
              <w:jc w:val="center"/>
              <w:rPr>
                <w:rFonts w:ascii="Arial Narrow" w:hAnsi="Arial Narrow"/>
                <w:b/>
                <w:bCs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b/>
                <w:bCs/>
                <w:color w:val="002060"/>
                <w:sz w:val="18"/>
                <w:szCs w:val="18"/>
              </w:rPr>
              <w:t>Leasing immobiliare</w:t>
            </w:r>
          </w:p>
        </w:tc>
      </w:tr>
      <w:tr w:rsidR="00D95EED" w:rsidRPr="00D95EED" w:rsidTr="00D95EED">
        <w:trPr>
          <w:trHeight w:val="189"/>
        </w:trPr>
        <w:tc>
          <w:tcPr>
            <w:tcW w:w="674" w:type="pct"/>
            <w:shd w:val="clear" w:color="auto" w:fill="auto"/>
            <w:noWrap/>
            <w:vAlign w:val="center"/>
            <w:hideMark/>
          </w:tcPr>
          <w:p w:rsidR="0096468D" w:rsidRPr="00D95EED" w:rsidRDefault="0096468D" w:rsidP="0096468D">
            <w:pPr>
              <w:rPr>
                <w:rFonts w:ascii="Arial Narrow" w:hAnsi="Arial Narrow"/>
                <w:color w:val="002060"/>
                <w:sz w:val="18"/>
                <w:szCs w:val="18"/>
              </w:rPr>
            </w:pPr>
            <w:proofErr w:type="spellStart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Leasint</w:t>
            </w:r>
            <w:proofErr w:type="spellEnd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 xml:space="preserve"> SPA</w:t>
            </w:r>
          </w:p>
        </w:tc>
        <w:tc>
          <w:tcPr>
            <w:tcW w:w="591" w:type="pct"/>
            <w:shd w:val="clear" w:color="auto" w:fill="auto"/>
            <w:noWrap/>
            <w:vAlign w:val="center"/>
            <w:hideMark/>
          </w:tcPr>
          <w:p w:rsidR="0096468D" w:rsidRPr="00D95EED" w:rsidRDefault="0096468D" w:rsidP="0096468D">
            <w:pPr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00980196/01</w:t>
            </w:r>
          </w:p>
        </w:tc>
        <w:tc>
          <w:tcPr>
            <w:tcW w:w="2072" w:type="pct"/>
            <w:shd w:val="clear" w:color="auto" w:fill="auto"/>
            <w:noWrap/>
            <w:vAlign w:val="center"/>
            <w:hideMark/>
          </w:tcPr>
          <w:p w:rsidR="0096468D" w:rsidRPr="00D95EED" w:rsidRDefault="0096468D" w:rsidP="0096468D">
            <w:pPr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Fabbricato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96468D" w:rsidRPr="00D95EED" w:rsidRDefault="0096468D" w:rsidP="0096468D">
            <w:pPr>
              <w:jc w:val="right"/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31/12/2014</w:t>
            </w:r>
          </w:p>
        </w:tc>
        <w:tc>
          <w:tcPr>
            <w:tcW w:w="563" w:type="pct"/>
            <w:shd w:val="clear" w:color="auto" w:fill="auto"/>
            <w:noWrap/>
            <w:vAlign w:val="center"/>
            <w:hideMark/>
          </w:tcPr>
          <w:p w:rsidR="0096468D" w:rsidRPr="00D95EED" w:rsidRDefault="0096468D" w:rsidP="00A37C2C">
            <w:pPr>
              <w:jc w:val="right"/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30/12/</w:t>
            </w:r>
            <w:r w:rsidR="00034FF8" w:rsidRPr="00D95EED">
              <w:rPr>
                <w:rFonts w:ascii="Arial Narrow" w:hAnsi="Arial Narrow"/>
                <w:color w:val="002060"/>
                <w:sz w:val="18"/>
                <w:szCs w:val="18"/>
              </w:rPr>
              <w:t>20</w:t>
            </w: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32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:rsidR="0096468D" w:rsidRPr="00D95EED" w:rsidRDefault="0096468D" w:rsidP="0096468D">
            <w:pPr>
              <w:jc w:val="right"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</w:tr>
      <w:tr w:rsidR="00D95EED" w:rsidRPr="00D95EED" w:rsidTr="00D95EED">
        <w:trPr>
          <w:trHeight w:val="189"/>
        </w:trPr>
        <w:tc>
          <w:tcPr>
            <w:tcW w:w="674" w:type="pct"/>
            <w:shd w:val="clear" w:color="auto" w:fill="auto"/>
            <w:noWrap/>
            <w:vAlign w:val="center"/>
            <w:hideMark/>
          </w:tcPr>
          <w:p w:rsidR="0096468D" w:rsidRPr="00D95EED" w:rsidRDefault="0096468D" w:rsidP="0096468D">
            <w:pPr>
              <w:rPr>
                <w:rFonts w:ascii="Arial Narrow" w:hAnsi="Arial Narrow"/>
                <w:color w:val="002060"/>
                <w:sz w:val="18"/>
                <w:szCs w:val="18"/>
              </w:rPr>
            </w:pPr>
            <w:proofErr w:type="spellStart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Leasint</w:t>
            </w:r>
            <w:proofErr w:type="spellEnd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 xml:space="preserve"> SPA</w:t>
            </w:r>
          </w:p>
        </w:tc>
        <w:tc>
          <w:tcPr>
            <w:tcW w:w="591" w:type="pct"/>
            <w:shd w:val="clear" w:color="auto" w:fill="auto"/>
            <w:noWrap/>
            <w:vAlign w:val="bottom"/>
            <w:hideMark/>
          </w:tcPr>
          <w:p w:rsidR="0096468D" w:rsidRPr="00D95EED" w:rsidRDefault="0096468D" w:rsidP="0096468D">
            <w:pPr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00980196/01</w:t>
            </w:r>
          </w:p>
        </w:tc>
        <w:tc>
          <w:tcPr>
            <w:tcW w:w="2072" w:type="pct"/>
            <w:shd w:val="clear" w:color="auto" w:fill="auto"/>
            <w:noWrap/>
            <w:vAlign w:val="bottom"/>
            <w:hideMark/>
          </w:tcPr>
          <w:p w:rsidR="0096468D" w:rsidRPr="00D95EED" w:rsidRDefault="0096468D" w:rsidP="0096468D">
            <w:pPr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Terreno</w:t>
            </w:r>
          </w:p>
        </w:tc>
        <w:tc>
          <w:tcPr>
            <w:tcW w:w="700" w:type="pct"/>
            <w:shd w:val="clear" w:color="auto" w:fill="auto"/>
            <w:noWrap/>
            <w:vAlign w:val="bottom"/>
            <w:hideMark/>
          </w:tcPr>
          <w:p w:rsidR="0096468D" w:rsidRPr="00D95EED" w:rsidRDefault="0096468D" w:rsidP="0096468D">
            <w:pPr>
              <w:jc w:val="right"/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31/12/2014</w:t>
            </w:r>
          </w:p>
        </w:tc>
        <w:tc>
          <w:tcPr>
            <w:tcW w:w="563" w:type="pct"/>
            <w:shd w:val="clear" w:color="auto" w:fill="auto"/>
            <w:noWrap/>
            <w:vAlign w:val="bottom"/>
            <w:hideMark/>
          </w:tcPr>
          <w:p w:rsidR="0096468D" w:rsidRPr="00D95EED" w:rsidRDefault="0096468D" w:rsidP="00A37C2C">
            <w:pPr>
              <w:jc w:val="right"/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30/12/</w:t>
            </w:r>
            <w:r w:rsidR="00034FF8" w:rsidRPr="00D95EED">
              <w:rPr>
                <w:rFonts w:ascii="Arial Narrow" w:hAnsi="Arial Narrow"/>
                <w:color w:val="002060"/>
                <w:sz w:val="18"/>
                <w:szCs w:val="18"/>
              </w:rPr>
              <w:t>20</w:t>
            </w: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32</w:t>
            </w:r>
          </w:p>
        </w:tc>
        <w:tc>
          <w:tcPr>
            <w:tcW w:w="401" w:type="pct"/>
            <w:shd w:val="clear" w:color="auto" w:fill="auto"/>
            <w:noWrap/>
            <w:vAlign w:val="bottom"/>
          </w:tcPr>
          <w:p w:rsidR="0096468D" w:rsidRPr="00D95EED" w:rsidRDefault="0096468D" w:rsidP="0096468D">
            <w:pPr>
              <w:jc w:val="right"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</w:tr>
      <w:tr w:rsidR="00D95EED" w:rsidRPr="00D95EED" w:rsidTr="00D95EED">
        <w:trPr>
          <w:trHeight w:val="198"/>
        </w:trPr>
        <w:tc>
          <w:tcPr>
            <w:tcW w:w="674" w:type="pct"/>
            <w:shd w:val="clear" w:color="auto" w:fill="auto"/>
            <w:noWrap/>
            <w:vAlign w:val="center"/>
            <w:hideMark/>
          </w:tcPr>
          <w:p w:rsidR="0096468D" w:rsidRPr="00D95EED" w:rsidRDefault="0096468D" w:rsidP="0096468D">
            <w:pPr>
              <w:rPr>
                <w:rFonts w:ascii="Arial Narrow" w:hAnsi="Arial Narrow"/>
                <w:color w:val="002060"/>
                <w:sz w:val="18"/>
                <w:szCs w:val="18"/>
              </w:rPr>
            </w:pPr>
            <w:proofErr w:type="spellStart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Leasint</w:t>
            </w:r>
            <w:proofErr w:type="spellEnd"/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 xml:space="preserve"> SPA</w:t>
            </w:r>
          </w:p>
        </w:tc>
        <w:tc>
          <w:tcPr>
            <w:tcW w:w="591" w:type="pct"/>
            <w:shd w:val="clear" w:color="auto" w:fill="auto"/>
            <w:noWrap/>
            <w:vAlign w:val="bottom"/>
            <w:hideMark/>
          </w:tcPr>
          <w:p w:rsidR="0096468D" w:rsidRPr="00D95EED" w:rsidRDefault="0096468D" w:rsidP="0096468D">
            <w:pPr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00980196/002</w:t>
            </w:r>
          </w:p>
        </w:tc>
        <w:tc>
          <w:tcPr>
            <w:tcW w:w="2072" w:type="pct"/>
            <w:shd w:val="clear" w:color="auto" w:fill="auto"/>
            <w:noWrap/>
            <w:vAlign w:val="bottom"/>
            <w:hideMark/>
          </w:tcPr>
          <w:p w:rsidR="0096468D" w:rsidRPr="00D95EED" w:rsidRDefault="0096468D" w:rsidP="0096468D">
            <w:pPr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Fabbricato</w:t>
            </w:r>
          </w:p>
        </w:tc>
        <w:tc>
          <w:tcPr>
            <w:tcW w:w="700" w:type="pct"/>
            <w:shd w:val="clear" w:color="auto" w:fill="auto"/>
            <w:noWrap/>
            <w:vAlign w:val="bottom"/>
            <w:hideMark/>
          </w:tcPr>
          <w:p w:rsidR="0096468D" w:rsidRPr="00D95EED" w:rsidRDefault="0096468D" w:rsidP="0096468D">
            <w:pPr>
              <w:jc w:val="right"/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31/12/2017</w:t>
            </w:r>
          </w:p>
        </w:tc>
        <w:tc>
          <w:tcPr>
            <w:tcW w:w="563" w:type="pct"/>
            <w:shd w:val="clear" w:color="auto" w:fill="auto"/>
            <w:noWrap/>
            <w:vAlign w:val="bottom"/>
            <w:hideMark/>
          </w:tcPr>
          <w:p w:rsidR="0096468D" w:rsidRPr="00D95EED" w:rsidRDefault="0096468D" w:rsidP="00A37C2C">
            <w:pPr>
              <w:jc w:val="right"/>
              <w:rPr>
                <w:rFonts w:ascii="Arial Narrow" w:hAnsi="Arial Narrow"/>
                <w:color w:val="002060"/>
                <w:sz w:val="18"/>
                <w:szCs w:val="18"/>
              </w:rPr>
            </w:pP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30/12/</w:t>
            </w:r>
            <w:r w:rsidR="00034FF8" w:rsidRPr="00D95EED">
              <w:rPr>
                <w:rFonts w:ascii="Arial Narrow" w:hAnsi="Arial Narrow"/>
                <w:color w:val="002060"/>
                <w:sz w:val="18"/>
                <w:szCs w:val="18"/>
              </w:rPr>
              <w:t>20</w:t>
            </w:r>
            <w:r w:rsidRPr="00D95EED">
              <w:rPr>
                <w:rFonts w:ascii="Arial Narrow" w:hAnsi="Arial Narrow"/>
                <w:color w:val="002060"/>
                <w:sz w:val="18"/>
                <w:szCs w:val="18"/>
              </w:rPr>
              <w:t>32</w:t>
            </w:r>
          </w:p>
        </w:tc>
        <w:tc>
          <w:tcPr>
            <w:tcW w:w="401" w:type="pct"/>
            <w:shd w:val="clear" w:color="auto" w:fill="auto"/>
            <w:noWrap/>
            <w:vAlign w:val="bottom"/>
          </w:tcPr>
          <w:p w:rsidR="0096468D" w:rsidRPr="00D95EED" w:rsidRDefault="0096468D" w:rsidP="0096468D">
            <w:pPr>
              <w:jc w:val="right"/>
              <w:rPr>
                <w:rFonts w:ascii="Arial Narrow" w:hAnsi="Arial Narrow"/>
                <w:color w:val="002060"/>
                <w:sz w:val="18"/>
                <w:szCs w:val="18"/>
              </w:rPr>
            </w:pPr>
          </w:p>
        </w:tc>
      </w:tr>
    </w:tbl>
    <w:p w:rsidR="00337D29" w:rsidRPr="00F31B17" w:rsidRDefault="00337D29" w:rsidP="00450746">
      <w:pPr>
        <w:widowControl w:val="0"/>
        <w:tabs>
          <w:tab w:val="left" w:pos="2400"/>
          <w:tab w:val="left" w:pos="4800"/>
        </w:tabs>
        <w:autoSpaceDE w:val="0"/>
        <w:autoSpaceDN w:val="0"/>
        <w:adjustRightInd w:val="0"/>
        <w:spacing w:line="480" w:lineRule="auto"/>
        <w:rPr>
          <w:rFonts w:ascii="Arial Narrow" w:hAnsi="Arial Narrow"/>
          <w:b/>
          <w:color w:val="002060"/>
          <w:sz w:val="20"/>
          <w:lang w:val="en-US"/>
        </w:rPr>
      </w:pPr>
    </w:p>
    <w:p w:rsidR="00337D29" w:rsidRPr="00F31B17" w:rsidRDefault="007C45EF" w:rsidP="00450746">
      <w:pPr>
        <w:widowControl w:val="0"/>
        <w:tabs>
          <w:tab w:val="left" w:pos="2400"/>
          <w:tab w:val="left" w:pos="4800"/>
        </w:tabs>
        <w:autoSpaceDE w:val="0"/>
        <w:autoSpaceDN w:val="0"/>
        <w:adjustRightInd w:val="0"/>
        <w:spacing w:line="480" w:lineRule="auto"/>
        <w:rPr>
          <w:rFonts w:ascii="Arial Narrow" w:hAnsi="Arial Narrow"/>
          <w:b/>
          <w:color w:val="002060"/>
          <w:sz w:val="20"/>
          <w:lang w:val="en-US"/>
        </w:rPr>
      </w:pPr>
      <w:proofErr w:type="spellStart"/>
      <w:r w:rsidRPr="00F31B17">
        <w:rPr>
          <w:rFonts w:ascii="Arial Narrow" w:hAnsi="Arial Narrow"/>
          <w:b/>
          <w:color w:val="002060"/>
          <w:sz w:val="20"/>
          <w:lang w:val="en-US"/>
        </w:rPr>
        <w:t>Contratti</w:t>
      </w:r>
      <w:proofErr w:type="spellEnd"/>
      <w:r w:rsidRPr="00F31B17">
        <w:rPr>
          <w:rFonts w:ascii="Arial Narrow" w:hAnsi="Arial Narrow"/>
          <w:b/>
          <w:color w:val="002060"/>
          <w:sz w:val="20"/>
          <w:lang w:val="en-US"/>
        </w:rPr>
        <w:t xml:space="preserve"> di </w:t>
      </w:r>
      <w:proofErr w:type="spellStart"/>
      <w:r w:rsidRPr="00F31B17">
        <w:rPr>
          <w:rFonts w:ascii="Arial Narrow" w:hAnsi="Arial Narrow"/>
          <w:b/>
          <w:color w:val="002060"/>
          <w:sz w:val="20"/>
          <w:lang w:val="en-US"/>
        </w:rPr>
        <w:t>finanziamento</w:t>
      </w:r>
      <w:proofErr w:type="spellEnd"/>
    </w:p>
    <w:p w:rsidR="00C616E7" w:rsidRPr="00F31B17" w:rsidRDefault="00C616E7" w:rsidP="00450746">
      <w:pPr>
        <w:widowControl w:val="0"/>
        <w:tabs>
          <w:tab w:val="left" w:pos="2400"/>
          <w:tab w:val="left" w:pos="4800"/>
        </w:tabs>
        <w:autoSpaceDE w:val="0"/>
        <w:autoSpaceDN w:val="0"/>
        <w:adjustRightInd w:val="0"/>
        <w:spacing w:line="480" w:lineRule="auto"/>
        <w:rPr>
          <w:rFonts w:ascii="Arial Narrow" w:hAnsi="Arial Narrow"/>
          <w:color w:val="002060"/>
          <w:sz w:val="20"/>
        </w:rPr>
      </w:pPr>
      <w:r w:rsidRPr="00F31B17">
        <w:rPr>
          <w:rFonts w:ascii="Arial Narrow" w:hAnsi="Arial Narrow"/>
          <w:color w:val="002060"/>
          <w:sz w:val="20"/>
        </w:rPr>
        <w:t>I contratti di finanziamento stipulati ed attivi al 31/12/2018 risultano essere:</w:t>
      </w:r>
    </w:p>
    <w:tbl>
      <w:tblPr>
        <w:tblW w:w="5000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9"/>
        <w:gridCol w:w="1478"/>
        <w:gridCol w:w="1439"/>
        <w:gridCol w:w="1070"/>
        <w:gridCol w:w="1342"/>
        <w:gridCol w:w="1218"/>
      </w:tblGrid>
      <w:tr w:rsidR="007C45EF" w:rsidRPr="00F31B17" w:rsidTr="00D95EED">
        <w:trPr>
          <w:trHeight w:val="345"/>
        </w:trPr>
        <w:tc>
          <w:tcPr>
            <w:tcW w:w="5000" w:type="pct"/>
            <w:gridSpan w:val="6"/>
            <w:shd w:val="clear" w:color="auto" w:fill="B8CCE4" w:themeFill="accent1" w:themeFillTint="66"/>
            <w:noWrap/>
            <w:vAlign w:val="bottom"/>
            <w:hideMark/>
          </w:tcPr>
          <w:p w:rsidR="007C45EF" w:rsidRPr="00F31B17" w:rsidRDefault="007C45EF" w:rsidP="007C45EF">
            <w:pPr>
              <w:jc w:val="center"/>
              <w:rPr>
                <w:rFonts w:ascii="Arial Narrow" w:hAnsi="Arial Narrow"/>
                <w:b/>
                <w:bCs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bCs/>
                <w:color w:val="002060"/>
                <w:sz w:val="20"/>
              </w:rPr>
              <w:t>Finanziamenti</w:t>
            </w:r>
          </w:p>
        </w:tc>
      </w:tr>
      <w:tr w:rsidR="007C45EF" w:rsidRPr="00F31B17" w:rsidTr="00D95EED">
        <w:trPr>
          <w:trHeight w:val="675"/>
        </w:trPr>
        <w:tc>
          <w:tcPr>
            <w:tcW w:w="883" w:type="pct"/>
            <w:shd w:val="clear" w:color="auto" w:fill="B8CCE4" w:themeFill="accent1" w:themeFillTint="66"/>
            <w:noWrap/>
            <w:vAlign w:val="center"/>
            <w:hideMark/>
          </w:tcPr>
          <w:p w:rsidR="007C45EF" w:rsidRPr="00F31B17" w:rsidRDefault="007C45EF" w:rsidP="007C45EF">
            <w:pPr>
              <w:jc w:val="center"/>
              <w:rPr>
                <w:rFonts w:ascii="Arial Narrow" w:hAnsi="Arial Narrow"/>
                <w:b/>
                <w:bCs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bCs/>
                <w:color w:val="002060"/>
                <w:sz w:val="20"/>
              </w:rPr>
              <w:t>Società</w:t>
            </w:r>
          </w:p>
        </w:tc>
        <w:tc>
          <w:tcPr>
            <w:tcW w:w="939" w:type="pct"/>
            <w:shd w:val="clear" w:color="auto" w:fill="B8CCE4" w:themeFill="accent1" w:themeFillTint="66"/>
            <w:vAlign w:val="center"/>
            <w:hideMark/>
          </w:tcPr>
          <w:p w:rsidR="007C45EF" w:rsidRPr="00F31B17" w:rsidRDefault="007C45EF" w:rsidP="007C45EF">
            <w:pPr>
              <w:jc w:val="center"/>
              <w:rPr>
                <w:rFonts w:ascii="Arial Narrow" w:hAnsi="Arial Narrow"/>
                <w:b/>
                <w:bCs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bCs/>
                <w:color w:val="002060"/>
                <w:sz w:val="20"/>
              </w:rPr>
              <w:t xml:space="preserve">N. finanziamento </w:t>
            </w:r>
          </w:p>
        </w:tc>
        <w:tc>
          <w:tcPr>
            <w:tcW w:w="914" w:type="pct"/>
            <w:shd w:val="clear" w:color="auto" w:fill="B8CCE4" w:themeFill="accent1" w:themeFillTint="66"/>
            <w:noWrap/>
            <w:vAlign w:val="center"/>
            <w:hideMark/>
          </w:tcPr>
          <w:p w:rsidR="007C45EF" w:rsidRPr="00F31B17" w:rsidRDefault="007C45EF" w:rsidP="007C45EF">
            <w:pPr>
              <w:jc w:val="center"/>
              <w:rPr>
                <w:rFonts w:ascii="Arial Narrow" w:hAnsi="Arial Narrow"/>
                <w:b/>
                <w:bCs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bCs/>
                <w:color w:val="002060"/>
                <w:sz w:val="20"/>
              </w:rPr>
              <w:t>Importo</w:t>
            </w:r>
          </w:p>
        </w:tc>
        <w:tc>
          <w:tcPr>
            <w:tcW w:w="636" w:type="pct"/>
            <w:shd w:val="clear" w:color="auto" w:fill="B8CCE4" w:themeFill="accent1" w:themeFillTint="66"/>
            <w:noWrap/>
            <w:vAlign w:val="center"/>
            <w:hideMark/>
          </w:tcPr>
          <w:p w:rsidR="007C45EF" w:rsidRPr="00F31B17" w:rsidRDefault="007C45EF" w:rsidP="007C45EF">
            <w:pPr>
              <w:jc w:val="center"/>
              <w:rPr>
                <w:rFonts w:ascii="Arial Narrow" w:hAnsi="Arial Narrow"/>
                <w:b/>
                <w:bCs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bCs/>
                <w:color w:val="002060"/>
                <w:sz w:val="20"/>
              </w:rPr>
              <w:t>Data stipula</w:t>
            </w:r>
          </w:p>
        </w:tc>
        <w:tc>
          <w:tcPr>
            <w:tcW w:w="853" w:type="pct"/>
            <w:shd w:val="clear" w:color="auto" w:fill="B8CCE4" w:themeFill="accent1" w:themeFillTint="66"/>
            <w:noWrap/>
            <w:vAlign w:val="center"/>
            <w:hideMark/>
          </w:tcPr>
          <w:p w:rsidR="007C45EF" w:rsidRPr="00F31B17" w:rsidRDefault="007C45EF" w:rsidP="007C45EF">
            <w:pPr>
              <w:jc w:val="center"/>
              <w:rPr>
                <w:rFonts w:ascii="Arial Narrow" w:hAnsi="Arial Narrow"/>
                <w:b/>
                <w:bCs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bCs/>
                <w:color w:val="002060"/>
                <w:sz w:val="20"/>
              </w:rPr>
              <w:t>Scadenza</w:t>
            </w:r>
          </w:p>
        </w:tc>
        <w:tc>
          <w:tcPr>
            <w:tcW w:w="775" w:type="pct"/>
            <w:shd w:val="clear" w:color="auto" w:fill="B8CCE4" w:themeFill="accent1" w:themeFillTint="66"/>
            <w:noWrap/>
            <w:vAlign w:val="center"/>
            <w:hideMark/>
          </w:tcPr>
          <w:p w:rsidR="007C45EF" w:rsidRPr="00F31B17" w:rsidRDefault="007C45EF" w:rsidP="007C45EF">
            <w:pPr>
              <w:jc w:val="center"/>
              <w:rPr>
                <w:rFonts w:ascii="Arial Narrow" w:hAnsi="Arial Narrow"/>
                <w:b/>
                <w:bCs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bCs/>
                <w:color w:val="002060"/>
                <w:sz w:val="20"/>
              </w:rPr>
              <w:t>Durata</w:t>
            </w:r>
          </w:p>
        </w:tc>
      </w:tr>
      <w:tr w:rsidR="007C45EF" w:rsidRPr="00F31B17" w:rsidTr="00D95EED">
        <w:trPr>
          <w:trHeight w:val="330"/>
        </w:trPr>
        <w:tc>
          <w:tcPr>
            <w:tcW w:w="883" w:type="pct"/>
            <w:shd w:val="clear" w:color="auto" w:fill="auto"/>
            <w:noWrap/>
            <w:vAlign w:val="bottom"/>
            <w:hideMark/>
          </w:tcPr>
          <w:p w:rsidR="007C45EF" w:rsidRPr="00F31B17" w:rsidRDefault="007C45EF" w:rsidP="007C45EF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UBI Banca</w:t>
            </w:r>
          </w:p>
        </w:tc>
        <w:tc>
          <w:tcPr>
            <w:tcW w:w="939" w:type="pct"/>
            <w:shd w:val="clear" w:color="auto" w:fill="auto"/>
            <w:noWrap/>
            <w:vAlign w:val="bottom"/>
            <w:hideMark/>
          </w:tcPr>
          <w:p w:rsidR="007C45EF" w:rsidRPr="00F31B17" w:rsidRDefault="007C45EF" w:rsidP="007C45EF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004/01262424</w:t>
            </w:r>
          </w:p>
        </w:tc>
        <w:tc>
          <w:tcPr>
            <w:tcW w:w="914" w:type="pct"/>
            <w:shd w:val="clear" w:color="auto" w:fill="auto"/>
            <w:noWrap/>
            <w:vAlign w:val="bottom"/>
          </w:tcPr>
          <w:p w:rsidR="007C45EF" w:rsidRPr="00F31B17" w:rsidRDefault="007C45EF" w:rsidP="007C45EF">
            <w:pPr>
              <w:jc w:val="right"/>
              <w:rPr>
                <w:rFonts w:ascii="Arial Narrow" w:hAnsi="Arial Narrow"/>
                <w:color w:val="002060"/>
                <w:sz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7C45EF" w:rsidRPr="00F31B17" w:rsidRDefault="007C45EF" w:rsidP="007C45EF">
            <w:pPr>
              <w:jc w:val="right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27/06/2018</w:t>
            </w:r>
          </w:p>
        </w:tc>
        <w:tc>
          <w:tcPr>
            <w:tcW w:w="853" w:type="pct"/>
            <w:shd w:val="clear" w:color="auto" w:fill="auto"/>
            <w:noWrap/>
            <w:vAlign w:val="bottom"/>
            <w:hideMark/>
          </w:tcPr>
          <w:p w:rsidR="007C45EF" w:rsidRPr="00F31B17" w:rsidRDefault="007C45EF" w:rsidP="007C45EF">
            <w:pPr>
              <w:jc w:val="right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27/06/2023</w:t>
            </w:r>
          </w:p>
        </w:tc>
        <w:tc>
          <w:tcPr>
            <w:tcW w:w="775" w:type="pct"/>
            <w:shd w:val="clear" w:color="auto" w:fill="auto"/>
            <w:noWrap/>
            <w:vAlign w:val="bottom"/>
            <w:hideMark/>
          </w:tcPr>
          <w:p w:rsidR="007C45EF" w:rsidRPr="00F31B17" w:rsidRDefault="007C45EF" w:rsidP="007C45EF">
            <w:pPr>
              <w:jc w:val="right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60 mesi</w:t>
            </w:r>
          </w:p>
        </w:tc>
      </w:tr>
      <w:tr w:rsidR="007C45EF" w:rsidRPr="00F31B17" w:rsidTr="00D95EED">
        <w:trPr>
          <w:trHeight w:val="660"/>
        </w:trPr>
        <w:tc>
          <w:tcPr>
            <w:tcW w:w="883" w:type="pct"/>
            <w:shd w:val="clear" w:color="auto" w:fill="auto"/>
            <w:vAlign w:val="bottom"/>
            <w:hideMark/>
          </w:tcPr>
          <w:p w:rsidR="007C45EF" w:rsidRPr="00F31B17" w:rsidRDefault="007C45EF" w:rsidP="007C45EF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BCC Credito Cooperativo</w:t>
            </w:r>
          </w:p>
        </w:tc>
        <w:tc>
          <w:tcPr>
            <w:tcW w:w="939" w:type="pct"/>
            <w:shd w:val="clear" w:color="auto" w:fill="auto"/>
            <w:noWrap/>
            <w:vAlign w:val="bottom"/>
            <w:hideMark/>
          </w:tcPr>
          <w:p w:rsidR="007C45EF" w:rsidRPr="00F31B17" w:rsidRDefault="007C45EF" w:rsidP="007C45EF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041/590169/21</w:t>
            </w:r>
          </w:p>
        </w:tc>
        <w:tc>
          <w:tcPr>
            <w:tcW w:w="914" w:type="pct"/>
            <w:shd w:val="clear" w:color="auto" w:fill="auto"/>
            <w:noWrap/>
            <w:vAlign w:val="bottom"/>
          </w:tcPr>
          <w:p w:rsidR="007C45EF" w:rsidRPr="00F31B17" w:rsidRDefault="007C45EF" w:rsidP="007C45EF">
            <w:pPr>
              <w:jc w:val="right"/>
              <w:rPr>
                <w:rFonts w:ascii="Arial Narrow" w:hAnsi="Arial Narrow"/>
                <w:color w:val="002060"/>
                <w:sz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7C45EF" w:rsidRPr="00F31B17" w:rsidRDefault="007C45EF" w:rsidP="007C45EF">
            <w:pPr>
              <w:jc w:val="right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05/09/2018</w:t>
            </w:r>
          </w:p>
        </w:tc>
        <w:tc>
          <w:tcPr>
            <w:tcW w:w="853" w:type="pct"/>
            <w:shd w:val="clear" w:color="auto" w:fill="auto"/>
            <w:noWrap/>
            <w:vAlign w:val="bottom"/>
            <w:hideMark/>
          </w:tcPr>
          <w:p w:rsidR="007C45EF" w:rsidRPr="00F31B17" w:rsidRDefault="007C45EF" w:rsidP="007C45EF">
            <w:pPr>
              <w:jc w:val="right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01/10/2023</w:t>
            </w:r>
          </w:p>
        </w:tc>
        <w:tc>
          <w:tcPr>
            <w:tcW w:w="775" w:type="pct"/>
            <w:shd w:val="clear" w:color="auto" w:fill="auto"/>
            <w:noWrap/>
            <w:vAlign w:val="bottom"/>
            <w:hideMark/>
          </w:tcPr>
          <w:p w:rsidR="007C45EF" w:rsidRPr="00F31B17" w:rsidRDefault="007C45EF" w:rsidP="007C45EF">
            <w:pPr>
              <w:jc w:val="right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 xml:space="preserve">61 mesi </w:t>
            </w:r>
          </w:p>
        </w:tc>
      </w:tr>
      <w:tr w:rsidR="007C45EF" w:rsidRPr="00F31B17" w:rsidTr="00D95EED">
        <w:trPr>
          <w:trHeight w:val="330"/>
        </w:trPr>
        <w:tc>
          <w:tcPr>
            <w:tcW w:w="883" w:type="pct"/>
            <w:shd w:val="clear" w:color="auto" w:fill="auto"/>
            <w:noWrap/>
            <w:vAlign w:val="bottom"/>
            <w:hideMark/>
          </w:tcPr>
          <w:p w:rsidR="007C45EF" w:rsidRPr="00F31B17" w:rsidRDefault="007C45EF" w:rsidP="007C45EF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MPS</w:t>
            </w:r>
          </w:p>
        </w:tc>
        <w:tc>
          <w:tcPr>
            <w:tcW w:w="939" w:type="pct"/>
            <w:shd w:val="clear" w:color="auto" w:fill="auto"/>
            <w:noWrap/>
            <w:vAlign w:val="bottom"/>
            <w:hideMark/>
          </w:tcPr>
          <w:p w:rsidR="007C45EF" w:rsidRPr="00F31B17" w:rsidRDefault="007C45EF" w:rsidP="007C45EF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36836338</w:t>
            </w:r>
          </w:p>
        </w:tc>
        <w:tc>
          <w:tcPr>
            <w:tcW w:w="914" w:type="pct"/>
            <w:shd w:val="clear" w:color="auto" w:fill="auto"/>
            <w:noWrap/>
            <w:vAlign w:val="bottom"/>
          </w:tcPr>
          <w:p w:rsidR="007C45EF" w:rsidRPr="00F31B17" w:rsidRDefault="007C45EF" w:rsidP="007C45EF">
            <w:pPr>
              <w:jc w:val="right"/>
              <w:rPr>
                <w:rFonts w:ascii="Arial Narrow" w:hAnsi="Arial Narrow"/>
                <w:color w:val="002060"/>
                <w:sz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7C45EF" w:rsidRPr="00F31B17" w:rsidRDefault="007C45EF" w:rsidP="007C45EF">
            <w:pPr>
              <w:jc w:val="right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27/11/2018</w:t>
            </w:r>
          </w:p>
        </w:tc>
        <w:tc>
          <w:tcPr>
            <w:tcW w:w="853" w:type="pct"/>
            <w:shd w:val="clear" w:color="auto" w:fill="auto"/>
            <w:noWrap/>
            <w:vAlign w:val="bottom"/>
            <w:hideMark/>
          </w:tcPr>
          <w:p w:rsidR="007C45EF" w:rsidRPr="00F31B17" w:rsidRDefault="007C45EF" w:rsidP="007C45EF">
            <w:pPr>
              <w:jc w:val="right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31/05/2019</w:t>
            </w:r>
          </w:p>
        </w:tc>
        <w:tc>
          <w:tcPr>
            <w:tcW w:w="775" w:type="pct"/>
            <w:shd w:val="clear" w:color="auto" w:fill="auto"/>
            <w:noWrap/>
            <w:vAlign w:val="bottom"/>
            <w:hideMark/>
          </w:tcPr>
          <w:p w:rsidR="007C45EF" w:rsidRPr="00F31B17" w:rsidRDefault="007C45EF" w:rsidP="007C45EF">
            <w:pPr>
              <w:jc w:val="right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6 mesi</w:t>
            </w:r>
          </w:p>
        </w:tc>
      </w:tr>
      <w:tr w:rsidR="007C45EF" w:rsidRPr="00F31B17" w:rsidTr="00D95EED">
        <w:trPr>
          <w:trHeight w:val="345"/>
        </w:trPr>
        <w:tc>
          <w:tcPr>
            <w:tcW w:w="883" w:type="pct"/>
            <w:shd w:val="clear" w:color="auto" w:fill="auto"/>
            <w:noWrap/>
            <w:vAlign w:val="bottom"/>
            <w:hideMark/>
          </w:tcPr>
          <w:p w:rsidR="007C45EF" w:rsidRPr="00F31B17" w:rsidRDefault="007C45EF" w:rsidP="007C45EF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Credem</w:t>
            </w:r>
          </w:p>
        </w:tc>
        <w:tc>
          <w:tcPr>
            <w:tcW w:w="939" w:type="pct"/>
            <w:shd w:val="clear" w:color="auto" w:fill="auto"/>
            <w:noWrap/>
            <w:vAlign w:val="bottom"/>
            <w:hideMark/>
          </w:tcPr>
          <w:p w:rsidR="007C45EF" w:rsidRPr="00F31B17" w:rsidRDefault="007C45EF" w:rsidP="007C45EF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131/7270752</w:t>
            </w:r>
          </w:p>
        </w:tc>
        <w:tc>
          <w:tcPr>
            <w:tcW w:w="914" w:type="pct"/>
            <w:shd w:val="clear" w:color="auto" w:fill="auto"/>
            <w:noWrap/>
            <w:vAlign w:val="bottom"/>
          </w:tcPr>
          <w:p w:rsidR="007C45EF" w:rsidRPr="00F31B17" w:rsidRDefault="007C45EF" w:rsidP="007C45EF">
            <w:pPr>
              <w:jc w:val="right"/>
              <w:rPr>
                <w:rFonts w:ascii="Arial Narrow" w:hAnsi="Arial Narrow"/>
                <w:color w:val="002060"/>
                <w:sz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7C45EF" w:rsidRPr="00F31B17" w:rsidRDefault="007C45EF" w:rsidP="007C45EF">
            <w:pPr>
              <w:jc w:val="right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21/12/2018</w:t>
            </w:r>
          </w:p>
        </w:tc>
        <w:tc>
          <w:tcPr>
            <w:tcW w:w="853" w:type="pct"/>
            <w:shd w:val="clear" w:color="auto" w:fill="auto"/>
            <w:noWrap/>
            <w:vAlign w:val="bottom"/>
            <w:hideMark/>
          </w:tcPr>
          <w:p w:rsidR="007C45EF" w:rsidRPr="00F31B17" w:rsidRDefault="007C45EF" w:rsidP="007C45EF">
            <w:pPr>
              <w:jc w:val="right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21/12/2021</w:t>
            </w:r>
          </w:p>
        </w:tc>
        <w:tc>
          <w:tcPr>
            <w:tcW w:w="775" w:type="pct"/>
            <w:shd w:val="clear" w:color="auto" w:fill="auto"/>
            <w:noWrap/>
            <w:vAlign w:val="bottom"/>
            <w:hideMark/>
          </w:tcPr>
          <w:p w:rsidR="007C45EF" w:rsidRPr="00F31B17" w:rsidRDefault="007C45EF" w:rsidP="007C45EF">
            <w:pPr>
              <w:jc w:val="right"/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36 mesi</w:t>
            </w:r>
          </w:p>
        </w:tc>
      </w:tr>
    </w:tbl>
    <w:p w:rsidR="007C45EF" w:rsidRPr="00F31B17" w:rsidRDefault="007C45EF" w:rsidP="00450746">
      <w:pPr>
        <w:widowControl w:val="0"/>
        <w:tabs>
          <w:tab w:val="left" w:pos="2400"/>
          <w:tab w:val="left" w:pos="4800"/>
        </w:tabs>
        <w:autoSpaceDE w:val="0"/>
        <w:autoSpaceDN w:val="0"/>
        <w:adjustRightInd w:val="0"/>
        <w:spacing w:line="480" w:lineRule="auto"/>
        <w:rPr>
          <w:rFonts w:ascii="Arial Narrow" w:hAnsi="Arial Narrow"/>
          <w:b/>
          <w:color w:val="002060"/>
          <w:sz w:val="20"/>
          <w:lang w:val="en-US"/>
        </w:rPr>
      </w:pPr>
    </w:p>
    <w:p w:rsidR="00C22242" w:rsidRPr="00F31B17" w:rsidRDefault="000F1FAF" w:rsidP="00450746">
      <w:pPr>
        <w:widowControl w:val="0"/>
        <w:tabs>
          <w:tab w:val="left" w:pos="2400"/>
          <w:tab w:val="left" w:pos="4800"/>
        </w:tabs>
        <w:autoSpaceDE w:val="0"/>
        <w:autoSpaceDN w:val="0"/>
        <w:adjustRightInd w:val="0"/>
        <w:spacing w:line="480" w:lineRule="auto"/>
        <w:rPr>
          <w:rFonts w:ascii="Arial Narrow" w:hAnsi="Arial Narrow"/>
          <w:b/>
          <w:color w:val="002060"/>
          <w:sz w:val="20"/>
          <w:lang w:val="en-US"/>
        </w:rPr>
      </w:pPr>
      <w:proofErr w:type="spellStart"/>
      <w:r w:rsidRPr="00F31B17">
        <w:rPr>
          <w:rFonts w:ascii="Arial Narrow" w:hAnsi="Arial Narrow"/>
          <w:b/>
          <w:color w:val="002060"/>
          <w:sz w:val="20"/>
          <w:lang w:val="en-US"/>
        </w:rPr>
        <w:t>Contratti</w:t>
      </w:r>
      <w:proofErr w:type="spellEnd"/>
      <w:r w:rsidRPr="00F31B17">
        <w:rPr>
          <w:rFonts w:ascii="Arial Narrow" w:hAnsi="Arial Narrow"/>
          <w:b/>
          <w:color w:val="002060"/>
          <w:sz w:val="20"/>
          <w:lang w:val="en-US"/>
        </w:rPr>
        <w:t xml:space="preserve"> di </w:t>
      </w:r>
      <w:proofErr w:type="spellStart"/>
      <w:r w:rsidRPr="00F31B17">
        <w:rPr>
          <w:rFonts w:ascii="Arial Narrow" w:hAnsi="Arial Narrow"/>
          <w:b/>
          <w:color w:val="002060"/>
          <w:sz w:val="20"/>
          <w:lang w:val="en-US"/>
        </w:rPr>
        <w:t>assicurazione</w:t>
      </w:r>
      <w:proofErr w:type="spellEnd"/>
    </w:p>
    <w:p w:rsidR="00A17210" w:rsidRPr="00F31B17" w:rsidRDefault="000F1FAF" w:rsidP="00450746">
      <w:pPr>
        <w:widowControl w:val="0"/>
        <w:tabs>
          <w:tab w:val="left" w:pos="2400"/>
          <w:tab w:val="left" w:pos="4800"/>
        </w:tabs>
        <w:autoSpaceDE w:val="0"/>
        <w:autoSpaceDN w:val="0"/>
        <w:adjustRightInd w:val="0"/>
        <w:spacing w:line="480" w:lineRule="auto"/>
        <w:rPr>
          <w:rFonts w:ascii="Arial Narrow" w:hAnsi="Arial Narrow"/>
          <w:color w:val="002060"/>
          <w:sz w:val="20"/>
        </w:rPr>
      </w:pPr>
      <w:r w:rsidRPr="00F31B17">
        <w:rPr>
          <w:rFonts w:ascii="Arial Narrow" w:hAnsi="Arial Narrow"/>
          <w:color w:val="002060"/>
          <w:sz w:val="20"/>
        </w:rPr>
        <w:t xml:space="preserve">I contratti di assicurazione attivi al 31/12/2018 risultano essere: </w:t>
      </w:r>
    </w:p>
    <w:tbl>
      <w:tblPr>
        <w:tblW w:w="5000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2"/>
        <w:gridCol w:w="1561"/>
        <w:gridCol w:w="1701"/>
        <w:gridCol w:w="1133"/>
        <w:gridCol w:w="990"/>
        <w:gridCol w:w="779"/>
      </w:tblGrid>
      <w:tr w:rsidR="005A368D" w:rsidRPr="00F31B17" w:rsidTr="00D95EED">
        <w:trPr>
          <w:trHeight w:val="345"/>
        </w:trPr>
        <w:tc>
          <w:tcPr>
            <w:tcW w:w="5000" w:type="pct"/>
            <w:gridSpan w:val="6"/>
            <w:shd w:val="clear" w:color="auto" w:fill="B8CCE4" w:themeFill="accent1" w:themeFillTint="66"/>
            <w:noWrap/>
            <w:vAlign w:val="center"/>
            <w:hideMark/>
          </w:tcPr>
          <w:p w:rsidR="005A368D" w:rsidRPr="00F31B17" w:rsidRDefault="005A368D" w:rsidP="00C616E7">
            <w:pPr>
              <w:jc w:val="center"/>
              <w:rPr>
                <w:rFonts w:ascii="Arial Narrow" w:hAnsi="Arial Narrow"/>
                <w:b/>
                <w:bCs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bCs/>
                <w:color w:val="002060"/>
                <w:sz w:val="20"/>
              </w:rPr>
              <w:t>Contratti di assicurazione</w:t>
            </w:r>
          </w:p>
        </w:tc>
      </w:tr>
      <w:tr w:rsidR="007425C9" w:rsidRPr="00F31B17" w:rsidTr="00D95EED">
        <w:trPr>
          <w:trHeight w:val="345"/>
        </w:trPr>
        <w:tc>
          <w:tcPr>
            <w:tcW w:w="1116" w:type="pct"/>
            <w:shd w:val="clear" w:color="auto" w:fill="B8CCE4" w:themeFill="accent1" w:themeFillTint="66"/>
            <w:noWrap/>
            <w:vAlign w:val="center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b/>
                <w:bCs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bCs/>
                <w:color w:val="002060"/>
                <w:sz w:val="20"/>
              </w:rPr>
              <w:t>Compagnia Assicurativa</w:t>
            </w:r>
          </w:p>
        </w:tc>
        <w:tc>
          <w:tcPr>
            <w:tcW w:w="983" w:type="pct"/>
            <w:shd w:val="clear" w:color="auto" w:fill="B8CCE4" w:themeFill="accent1" w:themeFillTint="66"/>
            <w:noWrap/>
            <w:vAlign w:val="center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b/>
                <w:bCs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bCs/>
                <w:color w:val="002060"/>
                <w:sz w:val="20"/>
              </w:rPr>
              <w:t>N. polizza</w:t>
            </w:r>
          </w:p>
        </w:tc>
        <w:tc>
          <w:tcPr>
            <w:tcW w:w="1072" w:type="pct"/>
            <w:shd w:val="clear" w:color="auto" w:fill="B8CCE4" w:themeFill="accent1" w:themeFillTint="66"/>
            <w:noWrap/>
            <w:vAlign w:val="center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b/>
                <w:bCs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bCs/>
                <w:color w:val="002060"/>
                <w:sz w:val="20"/>
              </w:rPr>
              <w:t>Descrizione polizza</w:t>
            </w:r>
          </w:p>
        </w:tc>
        <w:tc>
          <w:tcPr>
            <w:tcW w:w="714" w:type="pct"/>
            <w:shd w:val="clear" w:color="auto" w:fill="B8CCE4" w:themeFill="accent1" w:themeFillTint="66"/>
            <w:noWrap/>
            <w:vAlign w:val="center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b/>
                <w:bCs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bCs/>
                <w:color w:val="002060"/>
                <w:sz w:val="20"/>
              </w:rPr>
              <w:t>Data decorrenza</w:t>
            </w:r>
          </w:p>
        </w:tc>
        <w:tc>
          <w:tcPr>
            <w:tcW w:w="624" w:type="pct"/>
            <w:shd w:val="clear" w:color="auto" w:fill="B8CCE4" w:themeFill="accent1" w:themeFillTint="66"/>
            <w:noWrap/>
            <w:vAlign w:val="center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b/>
                <w:bCs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bCs/>
                <w:color w:val="002060"/>
                <w:sz w:val="20"/>
              </w:rPr>
              <w:t>Data scadenza</w:t>
            </w:r>
          </w:p>
        </w:tc>
        <w:tc>
          <w:tcPr>
            <w:tcW w:w="492" w:type="pct"/>
            <w:shd w:val="clear" w:color="auto" w:fill="B8CCE4" w:themeFill="accent1" w:themeFillTint="66"/>
            <w:noWrap/>
            <w:vAlign w:val="center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b/>
                <w:bCs/>
                <w:color w:val="002060"/>
                <w:sz w:val="20"/>
              </w:rPr>
            </w:pPr>
            <w:r w:rsidRPr="00F31B17">
              <w:rPr>
                <w:rFonts w:ascii="Arial Narrow" w:hAnsi="Arial Narrow"/>
                <w:b/>
                <w:bCs/>
                <w:color w:val="002060"/>
                <w:sz w:val="20"/>
              </w:rPr>
              <w:t>Premio</w:t>
            </w:r>
          </w:p>
        </w:tc>
      </w:tr>
      <w:tr w:rsidR="007425C9" w:rsidRPr="00F31B17" w:rsidTr="00D95EED">
        <w:trPr>
          <w:trHeight w:val="300"/>
        </w:trPr>
        <w:tc>
          <w:tcPr>
            <w:tcW w:w="1116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proofErr w:type="spellStart"/>
            <w:r w:rsidRPr="00F31B17">
              <w:rPr>
                <w:rFonts w:ascii="Arial Narrow" w:hAnsi="Arial Narrow"/>
                <w:color w:val="002060"/>
                <w:sz w:val="20"/>
              </w:rPr>
              <w:t>UnipolSai</w:t>
            </w:r>
            <w:proofErr w:type="spellEnd"/>
          </w:p>
        </w:tc>
        <w:tc>
          <w:tcPr>
            <w:tcW w:w="983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149605905</w:t>
            </w:r>
          </w:p>
        </w:tc>
        <w:tc>
          <w:tcPr>
            <w:tcW w:w="1072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Attivazione decennale postuma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24/01/2018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24/01/2028</w:t>
            </w:r>
          </w:p>
        </w:tc>
        <w:tc>
          <w:tcPr>
            <w:tcW w:w="492" w:type="pct"/>
            <w:shd w:val="clear" w:color="auto" w:fill="auto"/>
            <w:noWrap/>
            <w:vAlign w:val="bottom"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</w:p>
        </w:tc>
      </w:tr>
      <w:tr w:rsidR="007425C9" w:rsidRPr="00F31B17" w:rsidTr="00D95EED">
        <w:trPr>
          <w:trHeight w:val="300"/>
        </w:trPr>
        <w:tc>
          <w:tcPr>
            <w:tcW w:w="1116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proofErr w:type="spellStart"/>
            <w:r w:rsidRPr="00F31B17">
              <w:rPr>
                <w:rFonts w:ascii="Arial Narrow" w:hAnsi="Arial Narrow"/>
                <w:color w:val="002060"/>
                <w:sz w:val="20"/>
              </w:rPr>
              <w:lastRenderedPageBreak/>
              <w:t>UnipolSai</w:t>
            </w:r>
            <w:proofErr w:type="spellEnd"/>
          </w:p>
        </w:tc>
        <w:tc>
          <w:tcPr>
            <w:tcW w:w="983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1/56554/90/762354942</w:t>
            </w:r>
          </w:p>
        </w:tc>
        <w:tc>
          <w:tcPr>
            <w:tcW w:w="1072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Elettronica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31/12/2018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31/12/2019</w:t>
            </w:r>
          </w:p>
        </w:tc>
        <w:tc>
          <w:tcPr>
            <w:tcW w:w="492" w:type="pct"/>
            <w:shd w:val="clear" w:color="auto" w:fill="auto"/>
            <w:noWrap/>
            <w:vAlign w:val="bottom"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</w:p>
        </w:tc>
      </w:tr>
      <w:tr w:rsidR="007425C9" w:rsidRPr="00F31B17" w:rsidTr="00D95EED">
        <w:trPr>
          <w:trHeight w:val="300"/>
        </w:trPr>
        <w:tc>
          <w:tcPr>
            <w:tcW w:w="1116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proofErr w:type="spellStart"/>
            <w:r w:rsidRPr="00F31B17">
              <w:rPr>
                <w:rFonts w:ascii="Arial Narrow" w:hAnsi="Arial Narrow"/>
                <w:color w:val="002060"/>
                <w:sz w:val="20"/>
              </w:rPr>
              <w:t>UnipolSai</w:t>
            </w:r>
            <w:proofErr w:type="spellEnd"/>
          </w:p>
        </w:tc>
        <w:tc>
          <w:tcPr>
            <w:tcW w:w="983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1/56554/177/762295109</w:t>
            </w:r>
          </w:p>
        </w:tc>
        <w:tc>
          <w:tcPr>
            <w:tcW w:w="1072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Infortuni Cumulativa Dipendenti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31/12/2018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31/12/2019</w:t>
            </w:r>
          </w:p>
        </w:tc>
        <w:tc>
          <w:tcPr>
            <w:tcW w:w="492" w:type="pct"/>
            <w:shd w:val="clear" w:color="auto" w:fill="auto"/>
            <w:noWrap/>
            <w:vAlign w:val="bottom"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</w:p>
        </w:tc>
      </w:tr>
      <w:tr w:rsidR="007425C9" w:rsidRPr="00F31B17" w:rsidTr="00D95EED">
        <w:trPr>
          <w:trHeight w:val="300"/>
        </w:trPr>
        <w:tc>
          <w:tcPr>
            <w:tcW w:w="1116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proofErr w:type="spellStart"/>
            <w:r w:rsidRPr="00F31B17">
              <w:rPr>
                <w:rFonts w:ascii="Arial Narrow" w:hAnsi="Arial Narrow"/>
                <w:color w:val="002060"/>
                <w:sz w:val="20"/>
              </w:rPr>
              <w:t>UnipolSai</w:t>
            </w:r>
            <w:proofErr w:type="spellEnd"/>
          </w:p>
        </w:tc>
        <w:tc>
          <w:tcPr>
            <w:tcW w:w="983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1/56554/177/762295110</w:t>
            </w:r>
          </w:p>
        </w:tc>
        <w:tc>
          <w:tcPr>
            <w:tcW w:w="1072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Infortuni Dirigenti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31/12/2018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31/12/2019</w:t>
            </w:r>
          </w:p>
        </w:tc>
        <w:tc>
          <w:tcPr>
            <w:tcW w:w="492" w:type="pct"/>
            <w:shd w:val="clear" w:color="auto" w:fill="auto"/>
            <w:noWrap/>
            <w:vAlign w:val="bottom"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</w:p>
        </w:tc>
      </w:tr>
      <w:tr w:rsidR="007425C9" w:rsidRPr="00F31B17" w:rsidTr="00D95EED">
        <w:trPr>
          <w:trHeight w:val="300"/>
        </w:trPr>
        <w:tc>
          <w:tcPr>
            <w:tcW w:w="1116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proofErr w:type="spellStart"/>
            <w:r w:rsidRPr="00F31B17">
              <w:rPr>
                <w:rFonts w:ascii="Arial Narrow" w:hAnsi="Arial Narrow"/>
                <w:color w:val="002060"/>
                <w:sz w:val="20"/>
              </w:rPr>
              <w:t>UnipolSai</w:t>
            </w:r>
            <w:proofErr w:type="spellEnd"/>
          </w:p>
        </w:tc>
        <w:tc>
          <w:tcPr>
            <w:tcW w:w="983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30/157558984</w:t>
            </w:r>
          </w:p>
        </w:tc>
        <w:tc>
          <w:tcPr>
            <w:tcW w:w="1072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RCA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31/12/2018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31/12/2019</w:t>
            </w:r>
          </w:p>
        </w:tc>
        <w:tc>
          <w:tcPr>
            <w:tcW w:w="492" w:type="pct"/>
            <w:shd w:val="clear" w:color="auto" w:fill="auto"/>
            <w:noWrap/>
            <w:vAlign w:val="bottom"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</w:p>
        </w:tc>
      </w:tr>
      <w:tr w:rsidR="007425C9" w:rsidRPr="00F31B17" w:rsidTr="00D95EED">
        <w:trPr>
          <w:trHeight w:val="300"/>
        </w:trPr>
        <w:tc>
          <w:tcPr>
            <w:tcW w:w="1116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proofErr w:type="spellStart"/>
            <w:r w:rsidRPr="00F31B17">
              <w:rPr>
                <w:rFonts w:ascii="Arial Narrow" w:hAnsi="Arial Narrow"/>
                <w:color w:val="002060"/>
                <w:sz w:val="20"/>
              </w:rPr>
              <w:t>UnipolSai</w:t>
            </w:r>
            <w:proofErr w:type="spellEnd"/>
          </w:p>
        </w:tc>
        <w:tc>
          <w:tcPr>
            <w:tcW w:w="983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30/157559301</w:t>
            </w:r>
          </w:p>
        </w:tc>
        <w:tc>
          <w:tcPr>
            <w:tcW w:w="1072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RCA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31/12/2018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31/12/2019</w:t>
            </w:r>
          </w:p>
        </w:tc>
        <w:tc>
          <w:tcPr>
            <w:tcW w:w="492" w:type="pct"/>
            <w:shd w:val="clear" w:color="auto" w:fill="auto"/>
            <w:noWrap/>
            <w:vAlign w:val="bottom"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</w:p>
        </w:tc>
      </w:tr>
      <w:tr w:rsidR="007425C9" w:rsidRPr="00F31B17" w:rsidTr="00D95EED">
        <w:trPr>
          <w:trHeight w:val="300"/>
        </w:trPr>
        <w:tc>
          <w:tcPr>
            <w:tcW w:w="1116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proofErr w:type="spellStart"/>
            <w:r w:rsidRPr="00F31B17">
              <w:rPr>
                <w:rFonts w:ascii="Arial Narrow" w:hAnsi="Arial Narrow"/>
                <w:color w:val="002060"/>
                <w:sz w:val="20"/>
              </w:rPr>
              <w:t>UnipolSai</w:t>
            </w:r>
            <w:proofErr w:type="spellEnd"/>
          </w:p>
        </w:tc>
        <w:tc>
          <w:tcPr>
            <w:tcW w:w="983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30/157559388</w:t>
            </w:r>
          </w:p>
        </w:tc>
        <w:tc>
          <w:tcPr>
            <w:tcW w:w="1072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RCA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31/12/2018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31/12/2019</w:t>
            </w:r>
          </w:p>
        </w:tc>
        <w:tc>
          <w:tcPr>
            <w:tcW w:w="492" w:type="pct"/>
            <w:shd w:val="clear" w:color="auto" w:fill="auto"/>
            <w:noWrap/>
            <w:vAlign w:val="bottom"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</w:p>
        </w:tc>
      </w:tr>
      <w:tr w:rsidR="007425C9" w:rsidRPr="00F31B17" w:rsidTr="00D95EED">
        <w:trPr>
          <w:trHeight w:val="300"/>
        </w:trPr>
        <w:tc>
          <w:tcPr>
            <w:tcW w:w="1116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proofErr w:type="spellStart"/>
            <w:r w:rsidRPr="00F31B17">
              <w:rPr>
                <w:rFonts w:ascii="Arial Narrow" w:hAnsi="Arial Narrow"/>
                <w:color w:val="002060"/>
                <w:sz w:val="20"/>
              </w:rPr>
              <w:t>UnipolSai</w:t>
            </w:r>
            <w:proofErr w:type="spellEnd"/>
          </w:p>
        </w:tc>
        <w:tc>
          <w:tcPr>
            <w:tcW w:w="983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30/157558932</w:t>
            </w:r>
          </w:p>
        </w:tc>
        <w:tc>
          <w:tcPr>
            <w:tcW w:w="1072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RCA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31/12/2018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31/12/2019</w:t>
            </w:r>
          </w:p>
        </w:tc>
        <w:tc>
          <w:tcPr>
            <w:tcW w:w="492" w:type="pct"/>
            <w:shd w:val="clear" w:color="auto" w:fill="auto"/>
            <w:noWrap/>
            <w:vAlign w:val="bottom"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</w:p>
        </w:tc>
      </w:tr>
      <w:tr w:rsidR="007425C9" w:rsidRPr="00F31B17" w:rsidTr="00D95EED">
        <w:trPr>
          <w:trHeight w:val="300"/>
        </w:trPr>
        <w:tc>
          <w:tcPr>
            <w:tcW w:w="1116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proofErr w:type="spellStart"/>
            <w:r w:rsidRPr="00F31B17">
              <w:rPr>
                <w:rFonts w:ascii="Arial Narrow" w:hAnsi="Arial Narrow"/>
                <w:color w:val="002060"/>
                <w:sz w:val="20"/>
              </w:rPr>
              <w:t>UnipolSai</w:t>
            </w:r>
            <w:proofErr w:type="spellEnd"/>
          </w:p>
        </w:tc>
        <w:tc>
          <w:tcPr>
            <w:tcW w:w="983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30/157559441</w:t>
            </w:r>
          </w:p>
        </w:tc>
        <w:tc>
          <w:tcPr>
            <w:tcW w:w="1072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RCA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31/12/2018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31/12/2019</w:t>
            </w:r>
          </w:p>
        </w:tc>
        <w:tc>
          <w:tcPr>
            <w:tcW w:w="492" w:type="pct"/>
            <w:shd w:val="clear" w:color="auto" w:fill="auto"/>
            <w:noWrap/>
            <w:vAlign w:val="bottom"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</w:p>
        </w:tc>
      </w:tr>
      <w:tr w:rsidR="007425C9" w:rsidRPr="00F31B17" w:rsidTr="00D95EED">
        <w:trPr>
          <w:trHeight w:val="300"/>
        </w:trPr>
        <w:tc>
          <w:tcPr>
            <w:tcW w:w="1116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proofErr w:type="spellStart"/>
            <w:r w:rsidRPr="00F31B17">
              <w:rPr>
                <w:rFonts w:ascii="Arial Narrow" w:hAnsi="Arial Narrow"/>
                <w:color w:val="002060"/>
                <w:sz w:val="20"/>
              </w:rPr>
              <w:t>UnipolSai</w:t>
            </w:r>
            <w:proofErr w:type="spellEnd"/>
          </w:p>
        </w:tc>
        <w:tc>
          <w:tcPr>
            <w:tcW w:w="983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0115700461270</w:t>
            </w:r>
          </w:p>
        </w:tc>
        <w:tc>
          <w:tcPr>
            <w:tcW w:w="1072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RCA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31/12/2018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31/12/2019</w:t>
            </w:r>
          </w:p>
        </w:tc>
        <w:tc>
          <w:tcPr>
            <w:tcW w:w="492" w:type="pct"/>
            <w:shd w:val="clear" w:color="auto" w:fill="auto"/>
            <w:noWrap/>
            <w:vAlign w:val="bottom"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</w:p>
        </w:tc>
      </w:tr>
      <w:tr w:rsidR="007425C9" w:rsidRPr="00F31B17" w:rsidTr="00D95EED">
        <w:trPr>
          <w:trHeight w:val="300"/>
        </w:trPr>
        <w:tc>
          <w:tcPr>
            <w:tcW w:w="1116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proofErr w:type="spellStart"/>
            <w:r w:rsidRPr="00F31B17">
              <w:rPr>
                <w:rFonts w:ascii="Arial Narrow" w:hAnsi="Arial Narrow"/>
                <w:color w:val="002060"/>
                <w:sz w:val="20"/>
              </w:rPr>
              <w:t>UnipolSai</w:t>
            </w:r>
            <w:proofErr w:type="spellEnd"/>
          </w:p>
        </w:tc>
        <w:tc>
          <w:tcPr>
            <w:tcW w:w="983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30/157561221</w:t>
            </w:r>
          </w:p>
        </w:tc>
        <w:tc>
          <w:tcPr>
            <w:tcW w:w="1072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RCA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31/12/2018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31/12/2019</w:t>
            </w:r>
          </w:p>
        </w:tc>
        <w:tc>
          <w:tcPr>
            <w:tcW w:w="492" w:type="pct"/>
            <w:shd w:val="clear" w:color="auto" w:fill="auto"/>
            <w:noWrap/>
            <w:vAlign w:val="bottom"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</w:p>
        </w:tc>
      </w:tr>
      <w:tr w:rsidR="007425C9" w:rsidRPr="00F31B17" w:rsidTr="00D95EED">
        <w:trPr>
          <w:trHeight w:val="300"/>
        </w:trPr>
        <w:tc>
          <w:tcPr>
            <w:tcW w:w="1116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proofErr w:type="spellStart"/>
            <w:r w:rsidRPr="00F31B17">
              <w:rPr>
                <w:rFonts w:ascii="Arial Narrow" w:hAnsi="Arial Narrow"/>
                <w:color w:val="002060"/>
                <w:sz w:val="20"/>
              </w:rPr>
              <w:t>UnipolSai</w:t>
            </w:r>
            <w:proofErr w:type="spellEnd"/>
          </w:p>
        </w:tc>
        <w:tc>
          <w:tcPr>
            <w:tcW w:w="983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30/626611155</w:t>
            </w:r>
          </w:p>
        </w:tc>
        <w:tc>
          <w:tcPr>
            <w:tcW w:w="1072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RCA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31/12/2018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31/12/2019</w:t>
            </w:r>
          </w:p>
        </w:tc>
        <w:tc>
          <w:tcPr>
            <w:tcW w:w="492" w:type="pct"/>
            <w:shd w:val="clear" w:color="auto" w:fill="auto"/>
            <w:noWrap/>
            <w:vAlign w:val="bottom"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</w:p>
        </w:tc>
      </w:tr>
      <w:tr w:rsidR="007425C9" w:rsidRPr="00F31B17" w:rsidTr="00D95EED">
        <w:trPr>
          <w:trHeight w:val="300"/>
        </w:trPr>
        <w:tc>
          <w:tcPr>
            <w:tcW w:w="1116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proofErr w:type="spellStart"/>
            <w:r w:rsidRPr="00F31B17">
              <w:rPr>
                <w:rFonts w:ascii="Arial Narrow" w:hAnsi="Arial Narrow"/>
                <w:color w:val="002060"/>
                <w:sz w:val="20"/>
              </w:rPr>
              <w:t>UnipolSai</w:t>
            </w:r>
            <w:proofErr w:type="spellEnd"/>
          </w:p>
        </w:tc>
        <w:tc>
          <w:tcPr>
            <w:tcW w:w="983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77/124686095</w:t>
            </w:r>
          </w:p>
        </w:tc>
        <w:tc>
          <w:tcPr>
            <w:tcW w:w="1072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Infortuni Conducente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31/12/2018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31/12/2019</w:t>
            </w:r>
          </w:p>
        </w:tc>
        <w:tc>
          <w:tcPr>
            <w:tcW w:w="492" w:type="pct"/>
            <w:shd w:val="clear" w:color="auto" w:fill="auto"/>
            <w:noWrap/>
            <w:vAlign w:val="bottom"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</w:p>
        </w:tc>
      </w:tr>
      <w:tr w:rsidR="007425C9" w:rsidRPr="00F31B17" w:rsidTr="00D95EED">
        <w:trPr>
          <w:trHeight w:val="300"/>
        </w:trPr>
        <w:tc>
          <w:tcPr>
            <w:tcW w:w="1116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proofErr w:type="spellStart"/>
            <w:r w:rsidRPr="00F31B17">
              <w:rPr>
                <w:rFonts w:ascii="Arial Narrow" w:hAnsi="Arial Narrow"/>
                <w:color w:val="002060"/>
                <w:sz w:val="20"/>
              </w:rPr>
              <w:t>UnipolSai</w:t>
            </w:r>
            <w:proofErr w:type="spellEnd"/>
          </w:p>
        </w:tc>
        <w:tc>
          <w:tcPr>
            <w:tcW w:w="983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657/5021240</w:t>
            </w:r>
          </w:p>
        </w:tc>
        <w:tc>
          <w:tcPr>
            <w:tcW w:w="1072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Morte e invalidità permanente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01/01/2018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01/01/2019</w:t>
            </w:r>
          </w:p>
        </w:tc>
        <w:tc>
          <w:tcPr>
            <w:tcW w:w="492" w:type="pct"/>
            <w:shd w:val="clear" w:color="auto" w:fill="auto"/>
            <w:noWrap/>
            <w:vAlign w:val="bottom"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</w:p>
        </w:tc>
      </w:tr>
      <w:tr w:rsidR="007425C9" w:rsidRPr="00F31B17" w:rsidTr="00D95EED">
        <w:trPr>
          <w:trHeight w:val="300"/>
        </w:trPr>
        <w:tc>
          <w:tcPr>
            <w:tcW w:w="1116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AFM INSURANCE COMPANY LTD</w:t>
            </w:r>
          </w:p>
        </w:tc>
        <w:tc>
          <w:tcPr>
            <w:tcW w:w="983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UK805833</w:t>
            </w:r>
          </w:p>
        </w:tc>
        <w:tc>
          <w:tcPr>
            <w:tcW w:w="1072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proofErr w:type="spellStart"/>
            <w:r w:rsidRPr="00F31B17">
              <w:rPr>
                <w:rFonts w:ascii="Arial Narrow" w:hAnsi="Arial Narrow"/>
                <w:color w:val="002060"/>
                <w:sz w:val="20"/>
              </w:rPr>
              <w:t>All</w:t>
            </w:r>
            <w:proofErr w:type="spellEnd"/>
            <w:r w:rsidRPr="00F31B17">
              <w:rPr>
                <w:rFonts w:ascii="Arial Narrow" w:hAnsi="Arial Narrow"/>
                <w:color w:val="002060"/>
                <w:sz w:val="20"/>
              </w:rPr>
              <w:t xml:space="preserve"> </w:t>
            </w:r>
            <w:proofErr w:type="spellStart"/>
            <w:r w:rsidRPr="00F31B17">
              <w:rPr>
                <w:rFonts w:ascii="Arial Narrow" w:hAnsi="Arial Narrow"/>
                <w:color w:val="002060"/>
                <w:sz w:val="20"/>
              </w:rPr>
              <w:t>Risks</w:t>
            </w:r>
            <w:proofErr w:type="spellEnd"/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30/12/2017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01/01/2019</w:t>
            </w:r>
          </w:p>
        </w:tc>
        <w:tc>
          <w:tcPr>
            <w:tcW w:w="492" w:type="pct"/>
            <w:shd w:val="clear" w:color="auto" w:fill="auto"/>
            <w:noWrap/>
            <w:vAlign w:val="bottom"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</w:p>
        </w:tc>
      </w:tr>
      <w:tr w:rsidR="007425C9" w:rsidRPr="00F31B17" w:rsidTr="00D95EED">
        <w:trPr>
          <w:trHeight w:val="300"/>
        </w:trPr>
        <w:tc>
          <w:tcPr>
            <w:tcW w:w="1116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AFM INSURANCE COMPANY LTD</w:t>
            </w:r>
          </w:p>
        </w:tc>
        <w:tc>
          <w:tcPr>
            <w:tcW w:w="983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UK805833</w:t>
            </w:r>
          </w:p>
        </w:tc>
        <w:tc>
          <w:tcPr>
            <w:tcW w:w="1072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Servizio di ingegneria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30/12/2017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01/01/2019</w:t>
            </w:r>
          </w:p>
        </w:tc>
        <w:tc>
          <w:tcPr>
            <w:tcW w:w="492" w:type="pct"/>
            <w:shd w:val="clear" w:color="auto" w:fill="auto"/>
            <w:noWrap/>
            <w:vAlign w:val="bottom"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</w:p>
        </w:tc>
      </w:tr>
      <w:tr w:rsidR="007425C9" w:rsidRPr="00F31B17" w:rsidTr="00D95EED">
        <w:trPr>
          <w:trHeight w:val="300"/>
        </w:trPr>
        <w:tc>
          <w:tcPr>
            <w:tcW w:w="1116" w:type="pct"/>
            <w:shd w:val="clear" w:color="auto" w:fill="auto"/>
            <w:noWrap/>
            <w:vAlign w:val="bottom"/>
            <w:hideMark/>
          </w:tcPr>
          <w:p w:rsidR="007425C9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 xml:space="preserve">CHUBB </w:t>
            </w:r>
            <w:proofErr w:type="spellStart"/>
            <w:r w:rsidRPr="00F31B17">
              <w:rPr>
                <w:rFonts w:ascii="Arial Narrow" w:hAnsi="Arial Narrow"/>
                <w:color w:val="002060"/>
                <w:sz w:val="20"/>
              </w:rPr>
              <w:t>European</w:t>
            </w:r>
            <w:proofErr w:type="spellEnd"/>
          </w:p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Group Limited</w:t>
            </w:r>
          </w:p>
        </w:tc>
        <w:tc>
          <w:tcPr>
            <w:tcW w:w="983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ITCANC07580</w:t>
            </w:r>
          </w:p>
        </w:tc>
        <w:tc>
          <w:tcPr>
            <w:tcW w:w="1072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RCTOP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31/12/2017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31/12/2018</w:t>
            </w:r>
          </w:p>
        </w:tc>
        <w:tc>
          <w:tcPr>
            <w:tcW w:w="492" w:type="pct"/>
            <w:shd w:val="clear" w:color="auto" w:fill="auto"/>
            <w:noWrap/>
            <w:vAlign w:val="bottom"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</w:p>
        </w:tc>
      </w:tr>
      <w:tr w:rsidR="007425C9" w:rsidRPr="00F31B17" w:rsidTr="00D95EED">
        <w:trPr>
          <w:trHeight w:val="300"/>
        </w:trPr>
        <w:tc>
          <w:tcPr>
            <w:tcW w:w="1116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Generali Italia SPA</w:t>
            </w:r>
          </w:p>
        </w:tc>
        <w:tc>
          <w:tcPr>
            <w:tcW w:w="983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200632297</w:t>
            </w:r>
          </w:p>
        </w:tc>
        <w:tc>
          <w:tcPr>
            <w:tcW w:w="1072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Infortuni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10/03/2018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10/03/2019</w:t>
            </w:r>
          </w:p>
        </w:tc>
        <w:tc>
          <w:tcPr>
            <w:tcW w:w="492" w:type="pct"/>
            <w:shd w:val="clear" w:color="auto" w:fill="auto"/>
            <w:noWrap/>
            <w:vAlign w:val="bottom"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</w:p>
        </w:tc>
      </w:tr>
      <w:tr w:rsidR="007425C9" w:rsidRPr="00F31B17" w:rsidTr="00D95EED">
        <w:trPr>
          <w:trHeight w:val="300"/>
        </w:trPr>
        <w:tc>
          <w:tcPr>
            <w:tcW w:w="1116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ITAS Mutua</w:t>
            </w:r>
          </w:p>
        </w:tc>
        <w:tc>
          <w:tcPr>
            <w:tcW w:w="983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7381008000346</w:t>
            </w:r>
          </w:p>
        </w:tc>
        <w:tc>
          <w:tcPr>
            <w:tcW w:w="1072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Fotovoltaico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30/12/2017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30/12/2018</w:t>
            </w:r>
          </w:p>
        </w:tc>
        <w:tc>
          <w:tcPr>
            <w:tcW w:w="492" w:type="pct"/>
            <w:shd w:val="clear" w:color="auto" w:fill="auto"/>
            <w:noWrap/>
            <w:vAlign w:val="bottom"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</w:p>
        </w:tc>
      </w:tr>
      <w:tr w:rsidR="007425C9" w:rsidRPr="00F31B17" w:rsidTr="00D95EED">
        <w:trPr>
          <w:trHeight w:val="315"/>
        </w:trPr>
        <w:tc>
          <w:tcPr>
            <w:tcW w:w="1116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AIG Europe Limited</w:t>
            </w:r>
          </w:p>
        </w:tc>
        <w:tc>
          <w:tcPr>
            <w:tcW w:w="983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IAH0012855</w:t>
            </w:r>
          </w:p>
        </w:tc>
        <w:tc>
          <w:tcPr>
            <w:tcW w:w="1072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Dipendenti in viaggio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31/12/2017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  <w:r w:rsidRPr="00F31B17">
              <w:rPr>
                <w:rFonts w:ascii="Arial Narrow" w:hAnsi="Arial Narrow"/>
                <w:color w:val="002060"/>
                <w:sz w:val="20"/>
              </w:rPr>
              <w:t>31/12/2018</w:t>
            </w:r>
          </w:p>
        </w:tc>
        <w:tc>
          <w:tcPr>
            <w:tcW w:w="492" w:type="pct"/>
            <w:shd w:val="clear" w:color="auto" w:fill="auto"/>
            <w:noWrap/>
            <w:vAlign w:val="bottom"/>
          </w:tcPr>
          <w:p w:rsidR="005A368D" w:rsidRPr="00F31B17" w:rsidRDefault="005A368D" w:rsidP="00833E0D">
            <w:pPr>
              <w:rPr>
                <w:rFonts w:ascii="Arial Narrow" w:hAnsi="Arial Narrow"/>
                <w:color w:val="002060"/>
                <w:sz w:val="20"/>
              </w:rPr>
            </w:pPr>
          </w:p>
        </w:tc>
      </w:tr>
    </w:tbl>
    <w:p w:rsidR="00EA5000" w:rsidRPr="00F31B17" w:rsidRDefault="00EA5000" w:rsidP="00450746">
      <w:pPr>
        <w:widowControl w:val="0"/>
        <w:tabs>
          <w:tab w:val="left" w:pos="2400"/>
          <w:tab w:val="left" w:pos="4800"/>
        </w:tabs>
        <w:autoSpaceDE w:val="0"/>
        <w:autoSpaceDN w:val="0"/>
        <w:adjustRightInd w:val="0"/>
        <w:spacing w:line="480" w:lineRule="auto"/>
        <w:rPr>
          <w:rFonts w:ascii="Arial Narrow" w:hAnsi="Arial Narrow"/>
          <w:b/>
          <w:color w:val="002060"/>
          <w:sz w:val="20"/>
        </w:rPr>
      </w:pPr>
    </w:p>
    <w:p w:rsidR="00FD610F" w:rsidRDefault="00FD610F" w:rsidP="00450746">
      <w:pPr>
        <w:widowControl w:val="0"/>
        <w:tabs>
          <w:tab w:val="left" w:pos="2400"/>
          <w:tab w:val="left" w:pos="4800"/>
        </w:tabs>
        <w:autoSpaceDE w:val="0"/>
        <w:autoSpaceDN w:val="0"/>
        <w:adjustRightInd w:val="0"/>
        <w:spacing w:line="480" w:lineRule="auto"/>
        <w:jc w:val="both"/>
        <w:rPr>
          <w:rFonts w:ascii="Arial Narrow" w:hAnsi="Arial Narrow"/>
          <w:b/>
          <w:color w:val="002060"/>
          <w:sz w:val="20"/>
        </w:rPr>
      </w:pPr>
    </w:p>
    <w:p w:rsidR="00E57DD0" w:rsidRDefault="00E57DD0" w:rsidP="00450746">
      <w:pPr>
        <w:widowControl w:val="0"/>
        <w:tabs>
          <w:tab w:val="left" w:pos="2400"/>
          <w:tab w:val="left" w:pos="4800"/>
        </w:tabs>
        <w:autoSpaceDE w:val="0"/>
        <w:autoSpaceDN w:val="0"/>
        <w:adjustRightInd w:val="0"/>
        <w:spacing w:line="480" w:lineRule="auto"/>
        <w:jc w:val="both"/>
        <w:rPr>
          <w:rFonts w:ascii="Arial Narrow" w:hAnsi="Arial Narrow"/>
          <w:b/>
          <w:color w:val="002060"/>
          <w:sz w:val="20"/>
        </w:rPr>
      </w:pPr>
      <w:r w:rsidRPr="00C10271">
        <w:rPr>
          <w:rFonts w:ascii="Arial Narrow" w:hAnsi="Arial Narrow"/>
          <w:b/>
          <w:color w:val="002060"/>
          <w:sz w:val="20"/>
        </w:rPr>
        <w:t>Significatività</w:t>
      </w:r>
    </w:p>
    <w:p w:rsidR="00E57DD0" w:rsidRPr="000E5987" w:rsidRDefault="000E5987" w:rsidP="000E5987">
      <w:pPr>
        <w:widowControl w:val="0"/>
        <w:tabs>
          <w:tab w:val="left" w:pos="2400"/>
          <w:tab w:val="left" w:pos="4800"/>
        </w:tabs>
        <w:autoSpaceDE w:val="0"/>
        <w:autoSpaceDN w:val="0"/>
        <w:adjustRightInd w:val="0"/>
        <w:spacing w:line="480" w:lineRule="auto"/>
        <w:jc w:val="both"/>
        <w:rPr>
          <w:rFonts w:ascii="Arial Narrow" w:hAnsi="Arial Narrow"/>
          <w:color w:val="002060"/>
          <w:sz w:val="20"/>
        </w:rPr>
      </w:pPr>
      <w:r>
        <w:rPr>
          <w:rFonts w:ascii="Arial Narrow" w:hAnsi="Arial Narrow"/>
          <w:color w:val="002060"/>
          <w:sz w:val="20"/>
        </w:rPr>
        <w:t>Scheda di lavoro “</w:t>
      </w:r>
      <w:r w:rsidRPr="000E5987">
        <w:rPr>
          <w:rFonts w:ascii="Arial Narrow" w:hAnsi="Arial Narrow"/>
          <w:color w:val="002060"/>
          <w:sz w:val="20"/>
        </w:rPr>
        <w:t>CALCOLO DELLA SIGNIFICATIVITÀ</w:t>
      </w:r>
      <w:r>
        <w:rPr>
          <w:rFonts w:ascii="Arial Narrow" w:hAnsi="Arial Narrow"/>
          <w:color w:val="002060"/>
          <w:sz w:val="20"/>
        </w:rPr>
        <w:t>”</w:t>
      </w:r>
    </w:p>
    <w:p w:rsidR="000E5987" w:rsidRDefault="000E5987" w:rsidP="00450746">
      <w:pPr>
        <w:widowControl w:val="0"/>
        <w:tabs>
          <w:tab w:val="left" w:pos="2400"/>
          <w:tab w:val="left" w:pos="4800"/>
        </w:tabs>
        <w:autoSpaceDE w:val="0"/>
        <w:autoSpaceDN w:val="0"/>
        <w:adjustRightInd w:val="0"/>
        <w:spacing w:line="480" w:lineRule="auto"/>
        <w:jc w:val="both"/>
        <w:rPr>
          <w:rFonts w:ascii="Arial Narrow" w:hAnsi="Arial Narrow"/>
          <w:b/>
          <w:color w:val="002060"/>
          <w:sz w:val="20"/>
        </w:rPr>
      </w:pPr>
    </w:p>
    <w:p w:rsidR="00C10271" w:rsidRDefault="00C10271" w:rsidP="00450746">
      <w:pPr>
        <w:widowControl w:val="0"/>
        <w:tabs>
          <w:tab w:val="left" w:pos="2400"/>
          <w:tab w:val="left" w:pos="4800"/>
        </w:tabs>
        <w:autoSpaceDE w:val="0"/>
        <w:autoSpaceDN w:val="0"/>
        <w:adjustRightInd w:val="0"/>
        <w:spacing w:line="480" w:lineRule="auto"/>
        <w:jc w:val="both"/>
        <w:rPr>
          <w:rFonts w:ascii="Arial Narrow" w:hAnsi="Arial Narrow"/>
          <w:b/>
          <w:color w:val="002060"/>
          <w:sz w:val="20"/>
        </w:rPr>
      </w:pPr>
    </w:p>
    <w:p w:rsidR="00E57DD0" w:rsidRPr="00C10271" w:rsidRDefault="00E57DD0" w:rsidP="00450746">
      <w:pPr>
        <w:widowControl w:val="0"/>
        <w:tabs>
          <w:tab w:val="left" w:pos="2400"/>
          <w:tab w:val="left" w:pos="4800"/>
        </w:tabs>
        <w:autoSpaceDE w:val="0"/>
        <w:autoSpaceDN w:val="0"/>
        <w:adjustRightInd w:val="0"/>
        <w:spacing w:line="480" w:lineRule="auto"/>
        <w:jc w:val="both"/>
        <w:rPr>
          <w:rFonts w:ascii="Arial Narrow" w:hAnsi="Arial Narrow"/>
          <w:b/>
          <w:color w:val="002060"/>
          <w:sz w:val="20"/>
        </w:rPr>
      </w:pPr>
      <w:r w:rsidRPr="00C10271">
        <w:rPr>
          <w:rFonts w:ascii="Arial Narrow" w:hAnsi="Arial Narrow"/>
          <w:b/>
          <w:color w:val="002060"/>
          <w:sz w:val="20"/>
        </w:rPr>
        <w:t>Pianificazione della revisione</w:t>
      </w:r>
    </w:p>
    <w:p w:rsidR="0085005B" w:rsidRDefault="000E5987" w:rsidP="00450746">
      <w:pPr>
        <w:widowControl w:val="0"/>
        <w:tabs>
          <w:tab w:val="left" w:pos="2400"/>
          <w:tab w:val="left" w:pos="4800"/>
        </w:tabs>
        <w:autoSpaceDE w:val="0"/>
        <w:autoSpaceDN w:val="0"/>
        <w:adjustRightInd w:val="0"/>
        <w:spacing w:line="480" w:lineRule="auto"/>
        <w:jc w:val="both"/>
        <w:rPr>
          <w:rFonts w:ascii="Arial Narrow" w:hAnsi="Arial Narrow"/>
          <w:color w:val="002060"/>
          <w:sz w:val="20"/>
        </w:rPr>
      </w:pPr>
      <w:r>
        <w:rPr>
          <w:rFonts w:ascii="Arial Narrow" w:hAnsi="Arial Narrow"/>
          <w:color w:val="002060"/>
          <w:sz w:val="20"/>
        </w:rPr>
        <w:t>Scheda di lavoro “PIANIFICAZIONE OPERATIVA DELLE VERIFICHE DI REVISIONE”</w:t>
      </w:r>
    </w:p>
    <w:p w:rsidR="00705651" w:rsidRDefault="00705651" w:rsidP="00450746">
      <w:pPr>
        <w:widowControl w:val="0"/>
        <w:tabs>
          <w:tab w:val="left" w:pos="2400"/>
          <w:tab w:val="left" w:pos="4800"/>
        </w:tabs>
        <w:autoSpaceDE w:val="0"/>
        <w:autoSpaceDN w:val="0"/>
        <w:adjustRightInd w:val="0"/>
        <w:spacing w:line="480" w:lineRule="auto"/>
        <w:jc w:val="both"/>
        <w:rPr>
          <w:rFonts w:ascii="Arial Narrow" w:hAnsi="Arial Narrow"/>
          <w:color w:val="002060"/>
          <w:sz w:val="20"/>
        </w:rPr>
      </w:pPr>
    </w:p>
    <w:p w:rsidR="0085005B" w:rsidRPr="00F31B17" w:rsidRDefault="0085005B" w:rsidP="00450746">
      <w:pPr>
        <w:widowControl w:val="0"/>
        <w:tabs>
          <w:tab w:val="left" w:pos="2400"/>
          <w:tab w:val="left" w:pos="4800"/>
        </w:tabs>
        <w:autoSpaceDE w:val="0"/>
        <w:autoSpaceDN w:val="0"/>
        <w:adjustRightInd w:val="0"/>
        <w:spacing w:line="480" w:lineRule="auto"/>
        <w:jc w:val="both"/>
        <w:rPr>
          <w:rFonts w:ascii="Arial Narrow" w:hAnsi="Arial Narrow"/>
          <w:color w:val="002060"/>
          <w:sz w:val="20"/>
        </w:rPr>
      </w:pPr>
    </w:p>
    <w:p w:rsidR="00450746" w:rsidRPr="00F31B17" w:rsidRDefault="00450746" w:rsidP="0085005B">
      <w:pPr>
        <w:widowControl w:val="0"/>
        <w:tabs>
          <w:tab w:val="left" w:pos="2400"/>
          <w:tab w:val="left" w:pos="4800"/>
        </w:tabs>
        <w:autoSpaceDE w:val="0"/>
        <w:autoSpaceDN w:val="0"/>
        <w:adjustRightInd w:val="0"/>
        <w:spacing w:line="480" w:lineRule="auto"/>
        <w:rPr>
          <w:rFonts w:ascii="Arial Narrow" w:hAnsi="Arial Narrow"/>
          <w:b/>
          <w:color w:val="002060"/>
          <w:sz w:val="20"/>
        </w:rPr>
      </w:pPr>
    </w:p>
    <w:p w:rsidR="00A94656" w:rsidRPr="00F31B17" w:rsidRDefault="00A94656" w:rsidP="00CE4AC6">
      <w:pPr>
        <w:widowControl w:val="0"/>
        <w:tabs>
          <w:tab w:val="left" w:pos="2400"/>
          <w:tab w:val="left" w:pos="4800"/>
        </w:tabs>
        <w:autoSpaceDE w:val="0"/>
        <w:autoSpaceDN w:val="0"/>
        <w:adjustRightInd w:val="0"/>
        <w:spacing w:line="480" w:lineRule="auto"/>
        <w:jc w:val="center"/>
        <w:rPr>
          <w:rFonts w:ascii="Arial Narrow" w:hAnsi="Arial Narrow"/>
          <w:color w:val="002060"/>
          <w:sz w:val="20"/>
        </w:rPr>
      </w:pPr>
    </w:p>
    <w:p w:rsidR="00725B27" w:rsidRPr="00DA2F1B" w:rsidRDefault="00CE4AC6" w:rsidP="007232A2">
      <w:pPr>
        <w:pStyle w:val="Titol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0"/>
        </w:tabs>
        <w:spacing w:line="480" w:lineRule="auto"/>
        <w:jc w:val="both"/>
        <w:rPr>
          <w:rFonts w:ascii="Arial Narrow" w:hAnsi="Arial Narrow"/>
          <w:b w:val="0"/>
          <w:i/>
          <w:sz w:val="20"/>
          <w:u w:val="single"/>
        </w:rPr>
      </w:pPr>
      <w:r w:rsidRPr="00DA2F1B">
        <w:rPr>
          <w:rFonts w:ascii="Arial Narrow" w:hAnsi="Arial Narrow"/>
          <w:b w:val="0"/>
          <w:sz w:val="20"/>
        </w:rPr>
        <w:tab/>
      </w:r>
    </w:p>
    <w:sectPr w:rsidR="00725B27" w:rsidRPr="00DA2F1B" w:rsidSect="00B33221">
      <w:headerReference w:type="default" r:id="rId9"/>
      <w:footerReference w:type="even" r:id="rId10"/>
      <w:footerReference w:type="default" r:id="rId11"/>
      <w:pgSz w:w="11909" w:h="16838"/>
      <w:pgMar w:top="1702" w:right="2553" w:bottom="914" w:left="1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92D" w:rsidRDefault="003F792D">
      <w:r>
        <w:separator/>
      </w:r>
    </w:p>
  </w:endnote>
  <w:endnote w:type="continuationSeparator" w:id="0">
    <w:p w:rsidR="003F792D" w:rsidRDefault="003F7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nePrinter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Std C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07B" w:rsidRDefault="0039407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39407B" w:rsidRDefault="0039407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07B" w:rsidRDefault="0039407B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92D" w:rsidRDefault="003F792D">
      <w:r>
        <w:separator/>
      </w:r>
    </w:p>
  </w:footnote>
  <w:footnote w:type="continuationSeparator" w:id="0">
    <w:p w:rsidR="003F792D" w:rsidRDefault="003F79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07B" w:rsidRPr="00CC782D" w:rsidRDefault="0039407B" w:rsidP="00CC782D">
    <w:pPr>
      <w:pStyle w:val="Intestazione"/>
      <w:jc w:val="center"/>
      <w:rPr>
        <w:b/>
        <w:i/>
      </w:rPr>
    </w:pPr>
    <w:r w:rsidRPr="00CC782D">
      <w:rPr>
        <w:b/>
        <w:i/>
      </w:rPr>
      <w:t xml:space="preserve">Revisione legale esercizio 2019 – </w:t>
    </w:r>
    <w:r>
      <w:rPr>
        <w:b/>
        <w:i/>
      </w:rPr>
      <w:t>ALFA</w:t>
    </w:r>
    <w:r w:rsidRPr="00CC782D">
      <w:rPr>
        <w:b/>
        <w:i/>
      </w:rPr>
      <w:t xml:space="preserve"> S.P.A.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61477"/>
    <w:multiLevelType w:val="hybridMultilevel"/>
    <w:tmpl w:val="964C4502"/>
    <w:lvl w:ilvl="0" w:tplc="3734437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140CA"/>
    <w:multiLevelType w:val="hybridMultilevel"/>
    <w:tmpl w:val="B262D0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B6088"/>
    <w:multiLevelType w:val="hybridMultilevel"/>
    <w:tmpl w:val="3F1C5EB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D63F5"/>
    <w:multiLevelType w:val="hybridMultilevel"/>
    <w:tmpl w:val="D4426D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453A7"/>
    <w:multiLevelType w:val="hybridMultilevel"/>
    <w:tmpl w:val="D0D8672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4606D"/>
    <w:multiLevelType w:val="hybridMultilevel"/>
    <w:tmpl w:val="0B029F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D13E4A"/>
    <w:multiLevelType w:val="hybridMultilevel"/>
    <w:tmpl w:val="86FE4F3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874277"/>
    <w:multiLevelType w:val="singleLevel"/>
    <w:tmpl w:val="0000000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28C55E8"/>
    <w:multiLevelType w:val="hybridMultilevel"/>
    <w:tmpl w:val="C3784E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F03266"/>
    <w:multiLevelType w:val="hybridMultilevel"/>
    <w:tmpl w:val="47D642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B64904"/>
    <w:multiLevelType w:val="hybridMultilevel"/>
    <w:tmpl w:val="C1660B7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60AE3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8B36D0"/>
    <w:multiLevelType w:val="hybridMultilevel"/>
    <w:tmpl w:val="8006D3D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957CCC"/>
    <w:multiLevelType w:val="multilevel"/>
    <w:tmpl w:val="F180793A"/>
    <w:lvl w:ilvl="0">
      <w:start w:val="1"/>
      <w:numFmt w:val="bullet"/>
      <w:lvlText w:val=""/>
      <w:lvlJc w:val="left"/>
      <w:pPr>
        <w:tabs>
          <w:tab w:val="decimal" w:pos="360"/>
        </w:tabs>
        <w:ind w:left="720"/>
      </w:pPr>
      <w:rPr>
        <w:rFonts w:ascii="Symbol" w:eastAsia="Symbol" w:hAnsi="Symbol"/>
        <w:strike w:val="0"/>
        <w:color w:val="000000"/>
        <w:spacing w:val="-4"/>
        <w:w w:val="100"/>
        <w:sz w:val="23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1F04300"/>
    <w:multiLevelType w:val="hybridMultilevel"/>
    <w:tmpl w:val="B2E47ED0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422D0280"/>
    <w:multiLevelType w:val="hybridMultilevel"/>
    <w:tmpl w:val="446654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9C08AB"/>
    <w:multiLevelType w:val="hybridMultilevel"/>
    <w:tmpl w:val="8006D3D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E2205E"/>
    <w:multiLevelType w:val="hybridMultilevel"/>
    <w:tmpl w:val="71486FB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F7F75"/>
    <w:multiLevelType w:val="multilevel"/>
    <w:tmpl w:val="FB30F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A5280D"/>
    <w:multiLevelType w:val="hybridMultilevel"/>
    <w:tmpl w:val="5CC420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0D1D04"/>
    <w:multiLevelType w:val="hybridMultilevel"/>
    <w:tmpl w:val="A6C416C6"/>
    <w:lvl w:ilvl="0" w:tplc="C85628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244A37"/>
    <w:multiLevelType w:val="hybridMultilevel"/>
    <w:tmpl w:val="ECEA53D4"/>
    <w:lvl w:ilvl="0" w:tplc="160AE30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FF2CE8"/>
    <w:multiLevelType w:val="hybridMultilevel"/>
    <w:tmpl w:val="09D2FD4C"/>
    <w:lvl w:ilvl="0" w:tplc="AF62B31E">
      <w:start w:val="7"/>
      <w:numFmt w:val="bullet"/>
      <w:lvlText w:val="-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B3611A"/>
    <w:multiLevelType w:val="hybridMultilevel"/>
    <w:tmpl w:val="3A9CCC94"/>
    <w:lvl w:ilvl="0" w:tplc="6FAEDD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B2A21"/>
    <w:multiLevelType w:val="hybridMultilevel"/>
    <w:tmpl w:val="8C365DD0"/>
    <w:lvl w:ilvl="0" w:tplc="78A0FDC2">
      <w:numFmt w:val="bullet"/>
      <w:lvlText w:val="•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4F3C"/>
    <w:multiLevelType w:val="hybridMultilevel"/>
    <w:tmpl w:val="08EE10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0001F1"/>
    <w:multiLevelType w:val="hybridMultilevel"/>
    <w:tmpl w:val="75DA90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1C122E"/>
    <w:multiLevelType w:val="hybridMultilevel"/>
    <w:tmpl w:val="B6A08CB8"/>
    <w:lvl w:ilvl="0" w:tplc="3734437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1C0892"/>
    <w:multiLevelType w:val="hybridMultilevel"/>
    <w:tmpl w:val="FFAE6B0C"/>
    <w:lvl w:ilvl="0" w:tplc="AF62B31E">
      <w:start w:val="7"/>
      <w:numFmt w:val="bullet"/>
      <w:lvlText w:val="-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712359"/>
    <w:multiLevelType w:val="hybridMultilevel"/>
    <w:tmpl w:val="691A70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E27AD4"/>
    <w:multiLevelType w:val="singleLevel"/>
    <w:tmpl w:val="AF62B31E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u w:val="none"/>
      </w:rPr>
    </w:lvl>
  </w:abstractNum>
  <w:abstractNum w:abstractNumId="30" w15:restartNumberingAfterBreak="0">
    <w:nsid w:val="6C816DBC"/>
    <w:multiLevelType w:val="hybridMultilevel"/>
    <w:tmpl w:val="2CC6FD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5727F"/>
    <w:multiLevelType w:val="multilevel"/>
    <w:tmpl w:val="6518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DCB54BA"/>
    <w:multiLevelType w:val="hybridMultilevel"/>
    <w:tmpl w:val="18CCCD7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EC582B"/>
    <w:multiLevelType w:val="multilevel"/>
    <w:tmpl w:val="8112F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EA9296E"/>
    <w:multiLevelType w:val="hybridMultilevel"/>
    <w:tmpl w:val="BACEF9E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AB6415"/>
    <w:multiLevelType w:val="hybridMultilevel"/>
    <w:tmpl w:val="05C0DE6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A74119"/>
    <w:multiLevelType w:val="hybridMultilevel"/>
    <w:tmpl w:val="4C24986E"/>
    <w:lvl w:ilvl="0" w:tplc="6FAEDD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2F2A99"/>
    <w:multiLevelType w:val="hybridMultilevel"/>
    <w:tmpl w:val="F586A7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324A37"/>
    <w:multiLevelType w:val="hybridMultilevel"/>
    <w:tmpl w:val="988A6522"/>
    <w:lvl w:ilvl="0" w:tplc="C85628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092CD2"/>
    <w:multiLevelType w:val="hybridMultilevel"/>
    <w:tmpl w:val="50A682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F821E0"/>
    <w:multiLevelType w:val="hybridMultilevel"/>
    <w:tmpl w:val="B680F090"/>
    <w:lvl w:ilvl="0" w:tplc="0410000F">
      <w:start w:val="1"/>
      <w:numFmt w:val="decimal"/>
      <w:lvlText w:val="%1."/>
      <w:lvlJc w:val="left"/>
      <w:pPr>
        <w:ind w:left="39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num w:numId="1">
    <w:abstractNumId w:val="29"/>
  </w:num>
  <w:num w:numId="2">
    <w:abstractNumId w:val="20"/>
  </w:num>
  <w:num w:numId="3">
    <w:abstractNumId w:val="10"/>
  </w:num>
  <w:num w:numId="4">
    <w:abstractNumId w:val="7"/>
  </w:num>
  <w:num w:numId="5">
    <w:abstractNumId w:val="27"/>
  </w:num>
  <w:num w:numId="6">
    <w:abstractNumId w:val="21"/>
  </w:num>
  <w:num w:numId="7">
    <w:abstractNumId w:val="15"/>
  </w:num>
  <w:num w:numId="8">
    <w:abstractNumId w:val="11"/>
  </w:num>
  <w:num w:numId="9">
    <w:abstractNumId w:val="28"/>
  </w:num>
  <w:num w:numId="10">
    <w:abstractNumId w:val="22"/>
  </w:num>
  <w:num w:numId="11">
    <w:abstractNumId w:val="3"/>
  </w:num>
  <w:num w:numId="12">
    <w:abstractNumId w:val="38"/>
  </w:num>
  <w:num w:numId="13">
    <w:abstractNumId w:val="19"/>
  </w:num>
  <w:num w:numId="14">
    <w:abstractNumId w:val="4"/>
  </w:num>
  <w:num w:numId="15">
    <w:abstractNumId w:val="18"/>
  </w:num>
  <w:num w:numId="16">
    <w:abstractNumId w:val="36"/>
  </w:num>
  <w:num w:numId="17">
    <w:abstractNumId w:val="6"/>
  </w:num>
  <w:num w:numId="18">
    <w:abstractNumId w:val="8"/>
  </w:num>
  <w:num w:numId="19">
    <w:abstractNumId w:val="12"/>
  </w:num>
  <w:num w:numId="20">
    <w:abstractNumId w:val="14"/>
  </w:num>
  <w:num w:numId="21">
    <w:abstractNumId w:val="39"/>
  </w:num>
  <w:num w:numId="22">
    <w:abstractNumId w:val="24"/>
  </w:num>
  <w:num w:numId="23">
    <w:abstractNumId w:val="25"/>
  </w:num>
  <w:num w:numId="24">
    <w:abstractNumId w:val="32"/>
  </w:num>
  <w:num w:numId="25">
    <w:abstractNumId w:val="31"/>
  </w:num>
  <w:num w:numId="26">
    <w:abstractNumId w:val="33"/>
  </w:num>
  <w:num w:numId="27">
    <w:abstractNumId w:val="30"/>
  </w:num>
  <w:num w:numId="28">
    <w:abstractNumId w:val="1"/>
  </w:num>
  <w:num w:numId="29">
    <w:abstractNumId w:val="2"/>
  </w:num>
  <w:num w:numId="30">
    <w:abstractNumId w:val="13"/>
  </w:num>
  <w:num w:numId="31">
    <w:abstractNumId w:val="40"/>
  </w:num>
  <w:num w:numId="32">
    <w:abstractNumId w:val="17"/>
  </w:num>
  <w:num w:numId="33">
    <w:abstractNumId w:val="35"/>
  </w:num>
  <w:num w:numId="34">
    <w:abstractNumId w:val="16"/>
  </w:num>
  <w:num w:numId="35">
    <w:abstractNumId w:val="5"/>
  </w:num>
  <w:num w:numId="36">
    <w:abstractNumId w:val="37"/>
  </w:num>
  <w:num w:numId="37">
    <w:abstractNumId w:val="9"/>
  </w:num>
  <w:num w:numId="38">
    <w:abstractNumId w:val="26"/>
  </w:num>
  <w:num w:numId="39">
    <w:abstractNumId w:val="0"/>
  </w:num>
  <w:num w:numId="40">
    <w:abstractNumId w:val="23"/>
  </w:num>
  <w:num w:numId="41">
    <w:abstractNumId w:val="3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proofState w:spelling="clean" w:grammar="clean"/>
  <w:attachedTemplate r:id="rId1"/>
  <w:defaultTabStop w:val="706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A5C"/>
    <w:rsid w:val="000078F0"/>
    <w:rsid w:val="00011B54"/>
    <w:rsid w:val="00017582"/>
    <w:rsid w:val="000204B5"/>
    <w:rsid w:val="00024D72"/>
    <w:rsid w:val="00027441"/>
    <w:rsid w:val="000310D2"/>
    <w:rsid w:val="0003450C"/>
    <w:rsid w:val="00034FF8"/>
    <w:rsid w:val="0004490E"/>
    <w:rsid w:val="00045C66"/>
    <w:rsid w:val="0005230A"/>
    <w:rsid w:val="000565E6"/>
    <w:rsid w:val="0006037F"/>
    <w:rsid w:val="00060CE6"/>
    <w:rsid w:val="000649E1"/>
    <w:rsid w:val="00065BB1"/>
    <w:rsid w:val="00065F5A"/>
    <w:rsid w:val="00066D0A"/>
    <w:rsid w:val="0007020A"/>
    <w:rsid w:val="00074213"/>
    <w:rsid w:val="0007460B"/>
    <w:rsid w:val="00074ABB"/>
    <w:rsid w:val="00076052"/>
    <w:rsid w:val="0008068A"/>
    <w:rsid w:val="00082457"/>
    <w:rsid w:val="0008494A"/>
    <w:rsid w:val="0009470E"/>
    <w:rsid w:val="00096490"/>
    <w:rsid w:val="000A16B4"/>
    <w:rsid w:val="000A22A5"/>
    <w:rsid w:val="000B12CE"/>
    <w:rsid w:val="000B4A85"/>
    <w:rsid w:val="000C03AB"/>
    <w:rsid w:val="000C1BE5"/>
    <w:rsid w:val="000C2177"/>
    <w:rsid w:val="000C47AA"/>
    <w:rsid w:val="000C6508"/>
    <w:rsid w:val="000D74C1"/>
    <w:rsid w:val="000D775F"/>
    <w:rsid w:val="000E0B1E"/>
    <w:rsid w:val="000E5987"/>
    <w:rsid w:val="000E7169"/>
    <w:rsid w:val="000F1FAF"/>
    <w:rsid w:val="000F639C"/>
    <w:rsid w:val="0010769D"/>
    <w:rsid w:val="00114CF4"/>
    <w:rsid w:val="00117137"/>
    <w:rsid w:val="001205FB"/>
    <w:rsid w:val="00120B01"/>
    <w:rsid w:val="00120B03"/>
    <w:rsid w:val="00121B4D"/>
    <w:rsid w:val="00122106"/>
    <w:rsid w:val="00123698"/>
    <w:rsid w:val="001308BA"/>
    <w:rsid w:val="0013188B"/>
    <w:rsid w:val="001401D8"/>
    <w:rsid w:val="001420E2"/>
    <w:rsid w:val="00142E07"/>
    <w:rsid w:val="00153DC4"/>
    <w:rsid w:val="001553A9"/>
    <w:rsid w:val="001566BC"/>
    <w:rsid w:val="0016342C"/>
    <w:rsid w:val="0017189D"/>
    <w:rsid w:val="00171BE8"/>
    <w:rsid w:val="0017267D"/>
    <w:rsid w:val="00173BC0"/>
    <w:rsid w:val="0018094B"/>
    <w:rsid w:val="001836AF"/>
    <w:rsid w:val="00184EFD"/>
    <w:rsid w:val="0019006D"/>
    <w:rsid w:val="00190D9A"/>
    <w:rsid w:val="0019294A"/>
    <w:rsid w:val="001939BE"/>
    <w:rsid w:val="00195B0B"/>
    <w:rsid w:val="001A0E23"/>
    <w:rsid w:val="001A16F2"/>
    <w:rsid w:val="001A317F"/>
    <w:rsid w:val="001A54F0"/>
    <w:rsid w:val="001A5670"/>
    <w:rsid w:val="001A7D73"/>
    <w:rsid w:val="001B1943"/>
    <w:rsid w:val="001B33C9"/>
    <w:rsid w:val="001C1A35"/>
    <w:rsid w:val="001C4D94"/>
    <w:rsid w:val="001D1BFC"/>
    <w:rsid w:val="001D1F09"/>
    <w:rsid w:val="001E06F7"/>
    <w:rsid w:val="001E2D00"/>
    <w:rsid w:val="001E75A3"/>
    <w:rsid w:val="001F32C4"/>
    <w:rsid w:val="001F5A2D"/>
    <w:rsid w:val="001F5B0B"/>
    <w:rsid w:val="00206884"/>
    <w:rsid w:val="002068C2"/>
    <w:rsid w:val="00217BD6"/>
    <w:rsid w:val="00224ADD"/>
    <w:rsid w:val="00230413"/>
    <w:rsid w:val="00231869"/>
    <w:rsid w:val="00232D71"/>
    <w:rsid w:val="002339BE"/>
    <w:rsid w:val="002340A1"/>
    <w:rsid w:val="00241890"/>
    <w:rsid w:val="00242F04"/>
    <w:rsid w:val="00244C20"/>
    <w:rsid w:val="00250739"/>
    <w:rsid w:val="00251E67"/>
    <w:rsid w:val="00252694"/>
    <w:rsid w:val="00260C43"/>
    <w:rsid w:val="00270CAB"/>
    <w:rsid w:val="00272B94"/>
    <w:rsid w:val="00276B40"/>
    <w:rsid w:val="0028455D"/>
    <w:rsid w:val="002A18A8"/>
    <w:rsid w:val="002A2BA5"/>
    <w:rsid w:val="002B478A"/>
    <w:rsid w:val="002C162D"/>
    <w:rsid w:val="002C2FDE"/>
    <w:rsid w:val="002C6533"/>
    <w:rsid w:val="002D06F9"/>
    <w:rsid w:val="002D1DDE"/>
    <w:rsid w:val="002D5505"/>
    <w:rsid w:val="002E3B46"/>
    <w:rsid w:val="002F4295"/>
    <w:rsid w:val="00301EAA"/>
    <w:rsid w:val="00305B63"/>
    <w:rsid w:val="00311D4C"/>
    <w:rsid w:val="00315CB9"/>
    <w:rsid w:val="003224FD"/>
    <w:rsid w:val="003244EC"/>
    <w:rsid w:val="003335D6"/>
    <w:rsid w:val="003353F1"/>
    <w:rsid w:val="003355FD"/>
    <w:rsid w:val="00337D29"/>
    <w:rsid w:val="00342FE9"/>
    <w:rsid w:val="00343AEA"/>
    <w:rsid w:val="00343F90"/>
    <w:rsid w:val="00351CEF"/>
    <w:rsid w:val="0035397C"/>
    <w:rsid w:val="00363569"/>
    <w:rsid w:val="003741B8"/>
    <w:rsid w:val="00384261"/>
    <w:rsid w:val="00384B6E"/>
    <w:rsid w:val="003855F9"/>
    <w:rsid w:val="0039407B"/>
    <w:rsid w:val="00397879"/>
    <w:rsid w:val="003B0353"/>
    <w:rsid w:val="003B627C"/>
    <w:rsid w:val="003C522E"/>
    <w:rsid w:val="003D1599"/>
    <w:rsid w:val="003D549E"/>
    <w:rsid w:val="003E098F"/>
    <w:rsid w:val="003E1741"/>
    <w:rsid w:val="003E1DAE"/>
    <w:rsid w:val="003E2DFA"/>
    <w:rsid w:val="003E4CAA"/>
    <w:rsid w:val="003E57D9"/>
    <w:rsid w:val="003E7480"/>
    <w:rsid w:val="003F0597"/>
    <w:rsid w:val="003F2B2A"/>
    <w:rsid w:val="003F6CA2"/>
    <w:rsid w:val="003F792D"/>
    <w:rsid w:val="0040140D"/>
    <w:rsid w:val="00402A88"/>
    <w:rsid w:val="0040344B"/>
    <w:rsid w:val="0040463F"/>
    <w:rsid w:val="00404EE0"/>
    <w:rsid w:val="00412CA7"/>
    <w:rsid w:val="00413FEF"/>
    <w:rsid w:val="0041461D"/>
    <w:rsid w:val="00416545"/>
    <w:rsid w:val="004208B4"/>
    <w:rsid w:val="004246A8"/>
    <w:rsid w:val="00427A83"/>
    <w:rsid w:val="004320BA"/>
    <w:rsid w:val="00433196"/>
    <w:rsid w:val="00433428"/>
    <w:rsid w:val="0043446A"/>
    <w:rsid w:val="00434BAA"/>
    <w:rsid w:val="004361F3"/>
    <w:rsid w:val="00436879"/>
    <w:rsid w:val="00440F8B"/>
    <w:rsid w:val="004440EA"/>
    <w:rsid w:val="004451AE"/>
    <w:rsid w:val="00450746"/>
    <w:rsid w:val="00453EFC"/>
    <w:rsid w:val="00455350"/>
    <w:rsid w:val="00461B7A"/>
    <w:rsid w:val="00461D07"/>
    <w:rsid w:val="00465BCE"/>
    <w:rsid w:val="00473879"/>
    <w:rsid w:val="00475531"/>
    <w:rsid w:val="00475CA2"/>
    <w:rsid w:val="00475EA9"/>
    <w:rsid w:val="00480490"/>
    <w:rsid w:val="00493DD6"/>
    <w:rsid w:val="004967B1"/>
    <w:rsid w:val="00496C9F"/>
    <w:rsid w:val="00497C3A"/>
    <w:rsid w:val="004A33DC"/>
    <w:rsid w:val="004A596C"/>
    <w:rsid w:val="004B086E"/>
    <w:rsid w:val="004B3A89"/>
    <w:rsid w:val="004C01EB"/>
    <w:rsid w:val="004C3CC3"/>
    <w:rsid w:val="004C663D"/>
    <w:rsid w:val="004C746D"/>
    <w:rsid w:val="004C7F3F"/>
    <w:rsid w:val="004D7813"/>
    <w:rsid w:val="004E0087"/>
    <w:rsid w:val="004E6B7D"/>
    <w:rsid w:val="004E7200"/>
    <w:rsid w:val="004F0F9A"/>
    <w:rsid w:val="004F5D73"/>
    <w:rsid w:val="004F62FB"/>
    <w:rsid w:val="0050148D"/>
    <w:rsid w:val="00501DDA"/>
    <w:rsid w:val="0050279A"/>
    <w:rsid w:val="0050376C"/>
    <w:rsid w:val="00505851"/>
    <w:rsid w:val="00506BD7"/>
    <w:rsid w:val="00511B0C"/>
    <w:rsid w:val="00515673"/>
    <w:rsid w:val="00517B7B"/>
    <w:rsid w:val="005215B1"/>
    <w:rsid w:val="00530DB6"/>
    <w:rsid w:val="0053381B"/>
    <w:rsid w:val="005464FE"/>
    <w:rsid w:val="00546AEE"/>
    <w:rsid w:val="005508CE"/>
    <w:rsid w:val="00562826"/>
    <w:rsid w:val="005633F6"/>
    <w:rsid w:val="00571081"/>
    <w:rsid w:val="00571802"/>
    <w:rsid w:val="005734D3"/>
    <w:rsid w:val="00575E35"/>
    <w:rsid w:val="00581552"/>
    <w:rsid w:val="005842EB"/>
    <w:rsid w:val="005913AA"/>
    <w:rsid w:val="005915FD"/>
    <w:rsid w:val="00594D2B"/>
    <w:rsid w:val="005971F1"/>
    <w:rsid w:val="005974A6"/>
    <w:rsid w:val="005A0EAB"/>
    <w:rsid w:val="005A1AD8"/>
    <w:rsid w:val="005A368D"/>
    <w:rsid w:val="005B0B1C"/>
    <w:rsid w:val="005B7723"/>
    <w:rsid w:val="005C0D1E"/>
    <w:rsid w:val="005C378F"/>
    <w:rsid w:val="005C7586"/>
    <w:rsid w:val="005D6805"/>
    <w:rsid w:val="005D70A7"/>
    <w:rsid w:val="005E08DC"/>
    <w:rsid w:val="005E26FB"/>
    <w:rsid w:val="005E407A"/>
    <w:rsid w:val="005E4F9C"/>
    <w:rsid w:val="005E6530"/>
    <w:rsid w:val="00600C62"/>
    <w:rsid w:val="006016B4"/>
    <w:rsid w:val="006032CB"/>
    <w:rsid w:val="006051AC"/>
    <w:rsid w:val="006061A2"/>
    <w:rsid w:val="006073C7"/>
    <w:rsid w:val="0061162B"/>
    <w:rsid w:val="0061443F"/>
    <w:rsid w:val="00615C53"/>
    <w:rsid w:val="00616B61"/>
    <w:rsid w:val="00617F53"/>
    <w:rsid w:val="00621ED9"/>
    <w:rsid w:val="006259DB"/>
    <w:rsid w:val="00625E2D"/>
    <w:rsid w:val="00625F77"/>
    <w:rsid w:val="006328AF"/>
    <w:rsid w:val="00633441"/>
    <w:rsid w:val="006337AF"/>
    <w:rsid w:val="00634A12"/>
    <w:rsid w:val="00637C8B"/>
    <w:rsid w:val="00642E49"/>
    <w:rsid w:val="00643A9B"/>
    <w:rsid w:val="00647D28"/>
    <w:rsid w:val="00650997"/>
    <w:rsid w:val="00652634"/>
    <w:rsid w:val="00652F80"/>
    <w:rsid w:val="00654C00"/>
    <w:rsid w:val="00654CFE"/>
    <w:rsid w:val="006573E0"/>
    <w:rsid w:val="00660FA8"/>
    <w:rsid w:val="00663FC3"/>
    <w:rsid w:val="00666E90"/>
    <w:rsid w:val="00667B8C"/>
    <w:rsid w:val="00670BAA"/>
    <w:rsid w:val="0067191D"/>
    <w:rsid w:val="00680F21"/>
    <w:rsid w:val="00682F37"/>
    <w:rsid w:val="0068799D"/>
    <w:rsid w:val="00690436"/>
    <w:rsid w:val="0069478D"/>
    <w:rsid w:val="00696A18"/>
    <w:rsid w:val="006A2078"/>
    <w:rsid w:val="006A768A"/>
    <w:rsid w:val="006B516A"/>
    <w:rsid w:val="006B6F77"/>
    <w:rsid w:val="006C08D9"/>
    <w:rsid w:val="006C13F6"/>
    <w:rsid w:val="006C3CED"/>
    <w:rsid w:val="006D5207"/>
    <w:rsid w:val="006D70E1"/>
    <w:rsid w:val="006D7784"/>
    <w:rsid w:val="006E2477"/>
    <w:rsid w:val="006F66FD"/>
    <w:rsid w:val="00704688"/>
    <w:rsid w:val="00705651"/>
    <w:rsid w:val="0070776B"/>
    <w:rsid w:val="00707BD1"/>
    <w:rsid w:val="007232A2"/>
    <w:rsid w:val="00725B27"/>
    <w:rsid w:val="00730132"/>
    <w:rsid w:val="00730633"/>
    <w:rsid w:val="00731237"/>
    <w:rsid w:val="00731716"/>
    <w:rsid w:val="00731A42"/>
    <w:rsid w:val="00732034"/>
    <w:rsid w:val="00735BB9"/>
    <w:rsid w:val="0074097C"/>
    <w:rsid w:val="007425C9"/>
    <w:rsid w:val="00744CF5"/>
    <w:rsid w:val="00746E23"/>
    <w:rsid w:val="00750236"/>
    <w:rsid w:val="007549D5"/>
    <w:rsid w:val="00755F03"/>
    <w:rsid w:val="007607A3"/>
    <w:rsid w:val="00763EC5"/>
    <w:rsid w:val="0077311D"/>
    <w:rsid w:val="00774862"/>
    <w:rsid w:val="00780911"/>
    <w:rsid w:val="00786B5C"/>
    <w:rsid w:val="007902C7"/>
    <w:rsid w:val="007907D4"/>
    <w:rsid w:val="00792376"/>
    <w:rsid w:val="00793B06"/>
    <w:rsid w:val="007A37C2"/>
    <w:rsid w:val="007B1689"/>
    <w:rsid w:val="007B18AA"/>
    <w:rsid w:val="007B247A"/>
    <w:rsid w:val="007B29E4"/>
    <w:rsid w:val="007B4918"/>
    <w:rsid w:val="007B50D7"/>
    <w:rsid w:val="007C0149"/>
    <w:rsid w:val="007C45EF"/>
    <w:rsid w:val="007C6870"/>
    <w:rsid w:val="007D1155"/>
    <w:rsid w:val="007D28E2"/>
    <w:rsid w:val="007E066F"/>
    <w:rsid w:val="007E275C"/>
    <w:rsid w:val="007E79EB"/>
    <w:rsid w:val="007F13DD"/>
    <w:rsid w:val="007F6449"/>
    <w:rsid w:val="007F6768"/>
    <w:rsid w:val="007F7264"/>
    <w:rsid w:val="00800896"/>
    <w:rsid w:val="00805DE9"/>
    <w:rsid w:val="00806C1D"/>
    <w:rsid w:val="00822432"/>
    <w:rsid w:val="0082256A"/>
    <w:rsid w:val="00822B4B"/>
    <w:rsid w:val="008276ED"/>
    <w:rsid w:val="008278AF"/>
    <w:rsid w:val="00830983"/>
    <w:rsid w:val="008332CA"/>
    <w:rsid w:val="00833D39"/>
    <w:rsid w:val="00833E0D"/>
    <w:rsid w:val="00834CE4"/>
    <w:rsid w:val="00834FA5"/>
    <w:rsid w:val="00836706"/>
    <w:rsid w:val="0084689B"/>
    <w:rsid w:val="008468CD"/>
    <w:rsid w:val="0085005B"/>
    <w:rsid w:val="00852F21"/>
    <w:rsid w:val="00855E01"/>
    <w:rsid w:val="00861695"/>
    <w:rsid w:val="00861A82"/>
    <w:rsid w:val="0086700E"/>
    <w:rsid w:val="00870281"/>
    <w:rsid w:val="00874CB3"/>
    <w:rsid w:val="008810F3"/>
    <w:rsid w:val="00884506"/>
    <w:rsid w:val="00887510"/>
    <w:rsid w:val="0089406A"/>
    <w:rsid w:val="008946CC"/>
    <w:rsid w:val="008947F4"/>
    <w:rsid w:val="00894F0E"/>
    <w:rsid w:val="00896617"/>
    <w:rsid w:val="00896C04"/>
    <w:rsid w:val="00897533"/>
    <w:rsid w:val="008A348B"/>
    <w:rsid w:val="008A46C9"/>
    <w:rsid w:val="008A58F1"/>
    <w:rsid w:val="008B15C0"/>
    <w:rsid w:val="008B3BED"/>
    <w:rsid w:val="008B57C0"/>
    <w:rsid w:val="008B6ACF"/>
    <w:rsid w:val="008C0CC2"/>
    <w:rsid w:val="008D2121"/>
    <w:rsid w:val="008D30BE"/>
    <w:rsid w:val="008D640E"/>
    <w:rsid w:val="008E24C8"/>
    <w:rsid w:val="008E715A"/>
    <w:rsid w:val="008F1CD2"/>
    <w:rsid w:val="008F4C66"/>
    <w:rsid w:val="008F5DD6"/>
    <w:rsid w:val="00903A21"/>
    <w:rsid w:val="00906D08"/>
    <w:rsid w:val="0091006B"/>
    <w:rsid w:val="009129B7"/>
    <w:rsid w:val="009139AB"/>
    <w:rsid w:val="00915C8B"/>
    <w:rsid w:val="009162C0"/>
    <w:rsid w:val="00920D0B"/>
    <w:rsid w:val="00930AA0"/>
    <w:rsid w:val="00931995"/>
    <w:rsid w:val="00934E05"/>
    <w:rsid w:val="00947E37"/>
    <w:rsid w:val="00952BDE"/>
    <w:rsid w:val="00954B23"/>
    <w:rsid w:val="009639C2"/>
    <w:rsid w:val="0096468D"/>
    <w:rsid w:val="009661FC"/>
    <w:rsid w:val="00983519"/>
    <w:rsid w:val="009846E7"/>
    <w:rsid w:val="00992E72"/>
    <w:rsid w:val="00994C04"/>
    <w:rsid w:val="00997569"/>
    <w:rsid w:val="009A1A50"/>
    <w:rsid w:val="009A4987"/>
    <w:rsid w:val="009A5050"/>
    <w:rsid w:val="009A52F8"/>
    <w:rsid w:val="009A6EC9"/>
    <w:rsid w:val="009B5A5C"/>
    <w:rsid w:val="009C02A7"/>
    <w:rsid w:val="009C1A40"/>
    <w:rsid w:val="009D2F41"/>
    <w:rsid w:val="009D5424"/>
    <w:rsid w:val="009D7EA8"/>
    <w:rsid w:val="009E0BE3"/>
    <w:rsid w:val="009E0E75"/>
    <w:rsid w:val="009E1B87"/>
    <w:rsid w:val="009E48CE"/>
    <w:rsid w:val="009F0EA4"/>
    <w:rsid w:val="009F4253"/>
    <w:rsid w:val="00A015F2"/>
    <w:rsid w:val="00A03724"/>
    <w:rsid w:val="00A0424C"/>
    <w:rsid w:val="00A04943"/>
    <w:rsid w:val="00A068FB"/>
    <w:rsid w:val="00A07004"/>
    <w:rsid w:val="00A104DA"/>
    <w:rsid w:val="00A11755"/>
    <w:rsid w:val="00A1436C"/>
    <w:rsid w:val="00A1551C"/>
    <w:rsid w:val="00A15F54"/>
    <w:rsid w:val="00A17210"/>
    <w:rsid w:val="00A30236"/>
    <w:rsid w:val="00A37C2C"/>
    <w:rsid w:val="00A50D19"/>
    <w:rsid w:val="00A514C2"/>
    <w:rsid w:val="00A531C4"/>
    <w:rsid w:val="00A53ADE"/>
    <w:rsid w:val="00A54821"/>
    <w:rsid w:val="00A567C5"/>
    <w:rsid w:val="00A5798D"/>
    <w:rsid w:val="00A647A2"/>
    <w:rsid w:val="00A64C7F"/>
    <w:rsid w:val="00A717AE"/>
    <w:rsid w:val="00A72D64"/>
    <w:rsid w:val="00A7606E"/>
    <w:rsid w:val="00A76088"/>
    <w:rsid w:val="00A7738E"/>
    <w:rsid w:val="00A80E0C"/>
    <w:rsid w:val="00A8239E"/>
    <w:rsid w:val="00A82E4A"/>
    <w:rsid w:val="00A831A8"/>
    <w:rsid w:val="00A851AB"/>
    <w:rsid w:val="00A86874"/>
    <w:rsid w:val="00A870AD"/>
    <w:rsid w:val="00A90999"/>
    <w:rsid w:val="00A914A0"/>
    <w:rsid w:val="00A94656"/>
    <w:rsid w:val="00A957EA"/>
    <w:rsid w:val="00AA2CA5"/>
    <w:rsid w:val="00AA4915"/>
    <w:rsid w:val="00AA492E"/>
    <w:rsid w:val="00AB2EFE"/>
    <w:rsid w:val="00AB348D"/>
    <w:rsid w:val="00AC2096"/>
    <w:rsid w:val="00AC4003"/>
    <w:rsid w:val="00AC6522"/>
    <w:rsid w:val="00AD66A0"/>
    <w:rsid w:val="00AE4B45"/>
    <w:rsid w:val="00AF12EE"/>
    <w:rsid w:val="00B023C2"/>
    <w:rsid w:val="00B0250A"/>
    <w:rsid w:val="00B0661E"/>
    <w:rsid w:val="00B07068"/>
    <w:rsid w:val="00B0776E"/>
    <w:rsid w:val="00B10F51"/>
    <w:rsid w:val="00B12574"/>
    <w:rsid w:val="00B13322"/>
    <w:rsid w:val="00B13514"/>
    <w:rsid w:val="00B26941"/>
    <w:rsid w:val="00B26C5C"/>
    <w:rsid w:val="00B276B2"/>
    <w:rsid w:val="00B320B5"/>
    <w:rsid w:val="00B33221"/>
    <w:rsid w:val="00B41A68"/>
    <w:rsid w:val="00B425C6"/>
    <w:rsid w:val="00B4576B"/>
    <w:rsid w:val="00B4644E"/>
    <w:rsid w:val="00B5158A"/>
    <w:rsid w:val="00B521BE"/>
    <w:rsid w:val="00B537B9"/>
    <w:rsid w:val="00B55417"/>
    <w:rsid w:val="00B578E6"/>
    <w:rsid w:val="00B72131"/>
    <w:rsid w:val="00B7738F"/>
    <w:rsid w:val="00B836D6"/>
    <w:rsid w:val="00B87B85"/>
    <w:rsid w:val="00B91E86"/>
    <w:rsid w:val="00B94740"/>
    <w:rsid w:val="00B96C29"/>
    <w:rsid w:val="00BA3D84"/>
    <w:rsid w:val="00BA7083"/>
    <w:rsid w:val="00BB2FE8"/>
    <w:rsid w:val="00BC1397"/>
    <w:rsid w:val="00BC1EAC"/>
    <w:rsid w:val="00BC6DA6"/>
    <w:rsid w:val="00BD1F8C"/>
    <w:rsid w:val="00BD3BC2"/>
    <w:rsid w:val="00BD462C"/>
    <w:rsid w:val="00BE079A"/>
    <w:rsid w:val="00BE5E5D"/>
    <w:rsid w:val="00BF1903"/>
    <w:rsid w:val="00BF46B9"/>
    <w:rsid w:val="00BF516B"/>
    <w:rsid w:val="00BF640F"/>
    <w:rsid w:val="00BF6C27"/>
    <w:rsid w:val="00C03338"/>
    <w:rsid w:val="00C07BF3"/>
    <w:rsid w:val="00C10271"/>
    <w:rsid w:val="00C111DC"/>
    <w:rsid w:val="00C11A29"/>
    <w:rsid w:val="00C13DA3"/>
    <w:rsid w:val="00C22242"/>
    <w:rsid w:val="00C22D34"/>
    <w:rsid w:val="00C24533"/>
    <w:rsid w:val="00C251CA"/>
    <w:rsid w:val="00C30635"/>
    <w:rsid w:val="00C32208"/>
    <w:rsid w:val="00C532C9"/>
    <w:rsid w:val="00C546C7"/>
    <w:rsid w:val="00C54A87"/>
    <w:rsid w:val="00C54DFC"/>
    <w:rsid w:val="00C612A1"/>
    <w:rsid w:val="00C616E7"/>
    <w:rsid w:val="00C662F5"/>
    <w:rsid w:val="00C67B19"/>
    <w:rsid w:val="00C70BC0"/>
    <w:rsid w:val="00C74B7B"/>
    <w:rsid w:val="00C8135B"/>
    <w:rsid w:val="00C83E1C"/>
    <w:rsid w:val="00C8424A"/>
    <w:rsid w:val="00C84603"/>
    <w:rsid w:val="00C8518A"/>
    <w:rsid w:val="00C87DD3"/>
    <w:rsid w:val="00C92402"/>
    <w:rsid w:val="00C935CB"/>
    <w:rsid w:val="00C95CF8"/>
    <w:rsid w:val="00C966C2"/>
    <w:rsid w:val="00CA039E"/>
    <w:rsid w:val="00CB008D"/>
    <w:rsid w:val="00CB0EBF"/>
    <w:rsid w:val="00CB48C3"/>
    <w:rsid w:val="00CB78B8"/>
    <w:rsid w:val="00CC1176"/>
    <w:rsid w:val="00CC5E51"/>
    <w:rsid w:val="00CC782D"/>
    <w:rsid w:val="00CD1234"/>
    <w:rsid w:val="00CD5259"/>
    <w:rsid w:val="00CD5977"/>
    <w:rsid w:val="00CE07B8"/>
    <w:rsid w:val="00CE42E2"/>
    <w:rsid w:val="00CE4AC6"/>
    <w:rsid w:val="00CE520E"/>
    <w:rsid w:val="00CE5303"/>
    <w:rsid w:val="00CE6B71"/>
    <w:rsid w:val="00CF2624"/>
    <w:rsid w:val="00CF26A7"/>
    <w:rsid w:val="00CF32C6"/>
    <w:rsid w:val="00CF53EB"/>
    <w:rsid w:val="00CF58E1"/>
    <w:rsid w:val="00D04ADA"/>
    <w:rsid w:val="00D117AC"/>
    <w:rsid w:val="00D1204F"/>
    <w:rsid w:val="00D16769"/>
    <w:rsid w:val="00D21B78"/>
    <w:rsid w:val="00D24B52"/>
    <w:rsid w:val="00D262C0"/>
    <w:rsid w:val="00D26E7B"/>
    <w:rsid w:val="00D26FB7"/>
    <w:rsid w:val="00D272CE"/>
    <w:rsid w:val="00D3149D"/>
    <w:rsid w:val="00D34B96"/>
    <w:rsid w:val="00D37196"/>
    <w:rsid w:val="00D37946"/>
    <w:rsid w:val="00D37D18"/>
    <w:rsid w:val="00D406C0"/>
    <w:rsid w:val="00D46BCA"/>
    <w:rsid w:val="00D5248B"/>
    <w:rsid w:val="00D53D9E"/>
    <w:rsid w:val="00D57CB8"/>
    <w:rsid w:val="00D613D7"/>
    <w:rsid w:val="00D63ED5"/>
    <w:rsid w:val="00D6641F"/>
    <w:rsid w:val="00D7047C"/>
    <w:rsid w:val="00D7166A"/>
    <w:rsid w:val="00D7244B"/>
    <w:rsid w:val="00D81067"/>
    <w:rsid w:val="00D81175"/>
    <w:rsid w:val="00D823AB"/>
    <w:rsid w:val="00D872E4"/>
    <w:rsid w:val="00D908C4"/>
    <w:rsid w:val="00D934DC"/>
    <w:rsid w:val="00D952AD"/>
    <w:rsid w:val="00D95EED"/>
    <w:rsid w:val="00D9775D"/>
    <w:rsid w:val="00DA2F1B"/>
    <w:rsid w:val="00DA3E07"/>
    <w:rsid w:val="00DA5FA9"/>
    <w:rsid w:val="00DB7620"/>
    <w:rsid w:val="00DC1CB0"/>
    <w:rsid w:val="00DD0DA0"/>
    <w:rsid w:val="00DD428F"/>
    <w:rsid w:val="00DD4E01"/>
    <w:rsid w:val="00DD4E98"/>
    <w:rsid w:val="00DE09D8"/>
    <w:rsid w:val="00DE4E31"/>
    <w:rsid w:val="00DE5313"/>
    <w:rsid w:val="00DE5E2C"/>
    <w:rsid w:val="00DF28AA"/>
    <w:rsid w:val="00DF6C91"/>
    <w:rsid w:val="00DF74BE"/>
    <w:rsid w:val="00E01A50"/>
    <w:rsid w:val="00E01A7C"/>
    <w:rsid w:val="00E0298A"/>
    <w:rsid w:val="00E04436"/>
    <w:rsid w:val="00E122F2"/>
    <w:rsid w:val="00E17A26"/>
    <w:rsid w:val="00E212D2"/>
    <w:rsid w:val="00E21A5C"/>
    <w:rsid w:val="00E410FD"/>
    <w:rsid w:val="00E412F7"/>
    <w:rsid w:val="00E428C4"/>
    <w:rsid w:val="00E47937"/>
    <w:rsid w:val="00E52C2A"/>
    <w:rsid w:val="00E54EDD"/>
    <w:rsid w:val="00E5653E"/>
    <w:rsid w:val="00E57DD0"/>
    <w:rsid w:val="00E60C76"/>
    <w:rsid w:val="00E648F3"/>
    <w:rsid w:val="00E65259"/>
    <w:rsid w:val="00E6643A"/>
    <w:rsid w:val="00E668E1"/>
    <w:rsid w:val="00E70FBA"/>
    <w:rsid w:val="00E762D1"/>
    <w:rsid w:val="00E8205E"/>
    <w:rsid w:val="00E82AF9"/>
    <w:rsid w:val="00E84381"/>
    <w:rsid w:val="00E8768C"/>
    <w:rsid w:val="00E91046"/>
    <w:rsid w:val="00E91710"/>
    <w:rsid w:val="00E952E7"/>
    <w:rsid w:val="00E95E3E"/>
    <w:rsid w:val="00EA373C"/>
    <w:rsid w:val="00EA5000"/>
    <w:rsid w:val="00EB1531"/>
    <w:rsid w:val="00EB6D46"/>
    <w:rsid w:val="00EC2D61"/>
    <w:rsid w:val="00ED714C"/>
    <w:rsid w:val="00EE0443"/>
    <w:rsid w:val="00EE25A2"/>
    <w:rsid w:val="00EE25F2"/>
    <w:rsid w:val="00EE3071"/>
    <w:rsid w:val="00EF321C"/>
    <w:rsid w:val="00EF578A"/>
    <w:rsid w:val="00EF7EC1"/>
    <w:rsid w:val="00F04178"/>
    <w:rsid w:val="00F04DB2"/>
    <w:rsid w:val="00F077B8"/>
    <w:rsid w:val="00F169F8"/>
    <w:rsid w:val="00F31B17"/>
    <w:rsid w:val="00F347EF"/>
    <w:rsid w:val="00F42D43"/>
    <w:rsid w:val="00F46444"/>
    <w:rsid w:val="00F53CA3"/>
    <w:rsid w:val="00F57242"/>
    <w:rsid w:val="00F6149B"/>
    <w:rsid w:val="00F73111"/>
    <w:rsid w:val="00F736D2"/>
    <w:rsid w:val="00F75044"/>
    <w:rsid w:val="00F8460E"/>
    <w:rsid w:val="00F84AC0"/>
    <w:rsid w:val="00F84F72"/>
    <w:rsid w:val="00F91447"/>
    <w:rsid w:val="00F9467A"/>
    <w:rsid w:val="00F976A5"/>
    <w:rsid w:val="00FA1BC3"/>
    <w:rsid w:val="00FA41B1"/>
    <w:rsid w:val="00FB2CDA"/>
    <w:rsid w:val="00FB71FA"/>
    <w:rsid w:val="00FD32D2"/>
    <w:rsid w:val="00FD341B"/>
    <w:rsid w:val="00FD4292"/>
    <w:rsid w:val="00FD610F"/>
    <w:rsid w:val="00FD6E35"/>
    <w:rsid w:val="00FD6F29"/>
    <w:rsid w:val="00FE41DD"/>
    <w:rsid w:val="00FE5F49"/>
    <w:rsid w:val="00FE7A0C"/>
    <w:rsid w:val="00FF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6702BBE-2B4A-4965-860C-3FFACFC1A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5397C"/>
    <w:rPr>
      <w:sz w:val="24"/>
    </w:rPr>
  </w:style>
  <w:style w:type="paragraph" w:styleId="Titolo1">
    <w:name w:val="heading 1"/>
    <w:basedOn w:val="Normale"/>
    <w:next w:val="Normale"/>
    <w:qFormat/>
    <w:rsid w:val="0035397C"/>
    <w:pPr>
      <w:keepNext/>
      <w:widowControl w:val="0"/>
      <w:spacing w:line="360" w:lineRule="auto"/>
      <w:jc w:val="both"/>
      <w:outlineLvl w:val="0"/>
    </w:pPr>
    <w:rPr>
      <w:rFonts w:ascii="Garamond" w:hAnsi="Garamond"/>
      <w:b/>
      <w:sz w:val="22"/>
      <w:szCs w:val="22"/>
      <w:u w:val="single"/>
    </w:rPr>
  </w:style>
  <w:style w:type="paragraph" w:styleId="Titolo2">
    <w:name w:val="heading 2"/>
    <w:basedOn w:val="Normale"/>
    <w:next w:val="Normale"/>
    <w:qFormat/>
    <w:rsid w:val="0035397C"/>
    <w:pPr>
      <w:keepNext/>
      <w:widowControl w:val="0"/>
      <w:spacing w:line="567" w:lineRule="atLeast"/>
      <w:jc w:val="both"/>
      <w:outlineLvl w:val="1"/>
    </w:pPr>
    <w:rPr>
      <w:rFonts w:ascii="Garamond" w:hAnsi="Garamond"/>
      <w:b/>
      <w:bCs/>
      <w:sz w:val="22"/>
      <w:szCs w:val="24"/>
    </w:rPr>
  </w:style>
  <w:style w:type="paragraph" w:styleId="Titolo3">
    <w:name w:val="heading 3"/>
    <w:basedOn w:val="Normale"/>
    <w:next w:val="Normale"/>
    <w:qFormat/>
    <w:rsid w:val="0035397C"/>
    <w:pPr>
      <w:keepNext/>
      <w:widowControl w:val="0"/>
      <w:spacing w:line="360" w:lineRule="auto"/>
      <w:outlineLvl w:val="2"/>
    </w:pPr>
    <w:rPr>
      <w:b/>
      <w:sz w:val="20"/>
      <w:szCs w:val="22"/>
      <w:u w:val="single"/>
    </w:rPr>
  </w:style>
  <w:style w:type="paragraph" w:styleId="Titolo4">
    <w:name w:val="heading 4"/>
    <w:basedOn w:val="Normale"/>
    <w:next w:val="Normale"/>
    <w:qFormat/>
    <w:rsid w:val="0035397C"/>
    <w:pPr>
      <w:keepNext/>
      <w:tabs>
        <w:tab w:val="left" w:pos="7655"/>
        <w:tab w:val="right" w:pos="9356"/>
      </w:tabs>
      <w:spacing w:line="360" w:lineRule="auto"/>
      <w:jc w:val="both"/>
      <w:outlineLvl w:val="3"/>
    </w:pPr>
    <w:rPr>
      <w:i/>
      <w:iCs/>
      <w:sz w:val="22"/>
    </w:rPr>
  </w:style>
  <w:style w:type="paragraph" w:styleId="Titolo5">
    <w:name w:val="heading 5"/>
    <w:basedOn w:val="Normale"/>
    <w:next w:val="Normale"/>
    <w:qFormat/>
    <w:rsid w:val="0035397C"/>
    <w:pPr>
      <w:keepNext/>
      <w:tabs>
        <w:tab w:val="left" w:pos="7655"/>
        <w:tab w:val="right" w:pos="9356"/>
      </w:tabs>
      <w:spacing w:line="360" w:lineRule="auto"/>
      <w:jc w:val="center"/>
      <w:outlineLvl w:val="4"/>
    </w:pPr>
    <w:rPr>
      <w:i/>
      <w:iCs/>
      <w:sz w:val="22"/>
    </w:rPr>
  </w:style>
  <w:style w:type="paragraph" w:styleId="Titolo6">
    <w:name w:val="heading 6"/>
    <w:basedOn w:val="Normale"/>
    <w:next w:val="Normale"/>
    <w:qFormat/>
    <w:rsid w:val="0035397C"/>
    <w:pPr>
      <w:keepNext/>
      <w:outlineLvl w:val="5"/>
    </w:pPr>
    <w:rPr>
      <w:b/>
      <w:bCs/>
    </w:rPr>
  </w:style>
  <w:style w:type="paragraph" w:styleId="Titolo7">
    <w:name w:val="heading 7"/>
    <w:basedOn w:val="Normale"/>
    <w:next w:val="Normale"/>
    <w:qFormat/>
    <w:rsid w:val="0035397C"/>
    <w:pPr>
      <w:keepNext/>
      <w:widowControl w:val="0"/>
      <w:tabs>
        <w:tab w:val="left" w:pos="3978"/>
        <w:tab w:val="right" w:pos="7098"/>
      </w:tabs>
      <w:spacing w:line="567" w:lineRule="atLeast"/>
      <w:jc w:val="both"/>
      <w:outlineLvl w:val="6"/>
    </w:pPr>
    <w:rPr>
      <w:rFonts w:ascii="Garamond" w:hAnsi="Garamond"/>
      <w:b/>
      <w:bCs/>
      <w:i/>
      <w:iCs/>
      <w:sz w:val="22"/>
      <w:szCs w:val="24"/>
    </w:rPr>
  </w:style>
  <w:style w:type="paragraph" w:styleId="Titolo8">
    <w:name w:val="heading 8"/>
    <w:basedOn w:val="Normale"/>
    <w:next w:val="Normale"/>
    <w:qFormat/>
    <w:rsid w:val="0035397C"/>
    <w:pPr>
      <w:keepNext/>
      <w:widowControl w:val="0"/>
      <w:tabs>
        <w:tab w:val="left" w:pos="3978"/>
        <w:tab w:val="right" w:pos="7098"/>
      </w:tabs>
      <w:spacing w:line="567" w:lineRule="atLeast"/>
      <w:jc w:val="center"/>
      <w:outlineLvl w:val="7"/>
    </w:pPr>
    <w:rPr>
      <w:rFonts w:ascii="Garamond" w:hAnsi="Garamond"/>
      <w:b/>
      <w:bCs/>
      <w:sz w:val="18"/>
      <w:szCs w:val="24"/>
    </w:rPr>
  </w:style>
  <w:style w:type="paragraph" w:styleId="Titolo9">
    <w:name w:val="heading 9"/>
    <w:basedOn w:val="Normale"/>
    <w:next w:val="Normale"/>
    <w:qFormat/>
    <w:rsid w:val="0035397C"/>
    <w:pPr>
      <w:keepNext/>
      <w:widowControl w:val="0"/>
      <w:spacing w:line="360" w:lineRule="auto"/>
      <w:jc w:val="both"/>
      <w:outlineLvl w:val="8"/>
    </w:pPr>
    <w:rPr>
      <w:b/>
      <w:sz w:val="20"/>
      <w:szCs w:val="22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bro">
    <w:name w:val="ibro"/>
    <w:basedOn w:val="Usoboll1"/>
    <w:rsid w:val="0035397C"/>
    <w:rPr>
      <w:rFonts w:ascii="Times New Roman" w:hAnsi="Times New Roman"/>
    </w:rPr>
  </w:style>
  <w:style w:type="paragraph" w:customStyle="1" w:styleId="Usoboll1">
    <w:name w:val="Usoboll1"/>
    <w:basedOn w:val="Normale"/>
    <w:rsid w:val="0035397C"/>
    <w:pPr>
      <w:widowControl w:val="0"/>
      <w:spacing w:line="540" w:lineRule="atLeast"/>
      <w:jc w:val="both"/>
    </w:pPr>
    <w:rPr>
      <w:rFonts w:ascii="Courier New" w:hAnsi="Courier New"/>
    </w:rPr>
  </w:style>
  <w:style w:type="paragraph" w:styleId="Pidipagina">
    <w:name w:val="footer"/>
    <w:basedOn w:val="Normale"/>
    <w:semiHidden/>
    <w:rsid w:val="0035397C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35397C"/>
  </w:style>
  <w:style w:type="paragraph" w:styleId="Corpotesto">
    <w:name w:val="Body Text"/>
    <w:basedOn w:val="Normale"/>
    <w:semiHidden/>
    <w:rsid w:val="0035397C"/>
    <w:pPr>
      <w:spacing w:line="360" w:lineRule="auto"/>
      <w:jc w:val="both"/>
    </w:pPr>
    <w:rPr>
      <w:rFonts w:ascii="LinePrinter" w:hAnsi="LinePrinter"/>
      <w:sz w:val="22"/>
    </w:rPr>
  </w:style>
  <w:style w:type="paragraph" w:styleId="Corpodeltesto2">
    <w:name w:val="Body Text 2"/>
    <w:basedOn w:val="Normale"/>
    <w:link w:val="Corpodeltesto2Carattere"/>
    <w:semiHidden/>
    <w:rsid w:val="0035397C"/>
    <w:pPr>
      <w:widowControl w:val="0"/>
      <w:spacing w:line="483" w:lineRule="atLeast"/>
      <w:jc w:val="both"/>
    </w:pPr>
    <w:rPr>
      <w:rFonts w:ascii="Comic Sans MS" w:hAnsi="Comic Sans MS"/>
      <w:sz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433196"/>
    <w:rPr>
      <w:rFonts w:ascii="Comic Sans MS" w:hAnsi="Comic Sans MS"/>
    </w:rPr>
  </w:style>
  <w:style w:type="paragraph" w:styleId="PreformattatoHTML">
    <w:name w:val="HTML Preformatted"/>
    <w:basedOn w:val="Normale"/>
    <w:semiHidden/>
    <w:rsid w:val="003539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</w:rPr>
  </w:style>
  <w:style w:type="paragraph" w:styleId="Corpodeltesto3">
    <w:name w:val="Body Text 3"/>
    <w:basedOn w:val="Normale"/>
    <w:semiHidden/>
    <w:rsid w:val="0035397C"/>
    <w:pPr>
      <w:widowControl w:val="0"/>
      <w:spacing w:line="360" w:lineRule="auto"/>
      <w:jc w:val="center"/>
    </w:pPr>
    <w:rPr>
      <w:b/>
      <w:sz w:val="20"/>
      <w:szCs w:val="22"/>
      <w:u w:val="single"/>
    </w:rPr>
  </w:style>
  <w:style w:type="paragraph" w:styleId="Testofumetto">
    <w:name w:val="Balloon Text"/>
    <w:basedOn w:val="Normale"/>
    <w:semiHidden/>
    <w:rsid w:val="003539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35397C"/>
    <w:pPr>
      <w:tabs>
        <w:tab w:val="center" w:pos="4819"/>
        <w:tab w:val="right" w:pos="9638"/>
      </w:tabs>
    </w:pPr>
  </w:style>
  <w:style w:type="character" w:customStyle="1" w:styleId="CorpodeltestoCarattere">
    <w:name w:val="Corpo del testo Carattere"/>
    <w:rsid w:val="0035397C"/>
    <w:rPr>
      <w:rFonts w:ascii="Arial" w:hAnsi="Arial"/>
      <w:noProof w:val="0"/>
      <w:lang w:val="it-IT"/>
    </w:rPr>
  </w:style>
  <w:style w:type="paragraph" w:customStyle="1" w:styleId="usoboll10">
    <w:name w:val="usoboll1"/>
    <w:basedOn w:val="Normale"/>
    <w:rsid w:val="0035397C"/>
    <w:pPr>
      <w:spacing w:line="540" w:lineRule="atLeast"/>
      <w:jc w:val="both"/>
    </w:pPr>
    <w:rPr>
      <w:rFonts w:ascii="Courier New" w:hAnsi="Courier New" w:cs="Courier New"/>
      <w:szCs w:val="24"/>
    </w:rPr>
  </w:style>
  <w:style w:type="paragraph" w:customStyle="1" w:styleId="boxtesto">
    <w:name w:val="box testo"/>
    <w:autoRedefine/>
    <w:rsid w:val="0035397C"/>
    <w:pPr>
      <w:spacing w:line="250" w:lineRule="exact"/>
    </w:pPr>
    <w:rPr>
      <w:rFonts w:ascii="HelveticaNeueLT Std Cn" w:hAnsi="HelveticaNeueLT Std Cn"/>
    </w:rPr>
  </w:style>
  <w:style w:type="table" w:styleId="Grigliatabella">
    <w:name w:val="Table Grid"/>
    <w:basedOn w:val="Tabellanormale"/>
    <w:uiPriority w:val="39"/>
    <w:rsid w:val="001A0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7267D"/>
    <w:pPr>
      <w:ind w:left="720"/>
      <w:contextualSpacing/>
    </w:pPr>
  </w:style>
  <w:style w:type="paragraph" w:styleId="Titolo">
    <w:name w:val="Title"/>
    <w:basedOn w:val="Normale"/>
    <w:link w:val="TitoloCarattere"/>
    <w:qFormat/>
    <w:rsid w:val="00CE4AC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center"/>
    </w:pPr>
    <w:rPr>
      <w:rFonts w:ascii="Tahoma" w:hAnsi="Tahoma"/>
      <w:b/>
      <w:sz w:val="32"/>
      <w:lang w:val="x-none" w:eastAsia="x-none"/>
    </w:rPr>
  </w:style>
  <w:style w:type="character" w:customStyle="1" w:styleId="TitoloCarattere">
    <w:name w:val="Titolo Carattere"/>
    <w:basedOn w:val="Carpredefinitoparagrafo"/>
    <w:link w:val="Titolo"/>
    <w:rsid w:val="00CE4AC6"/>
    <w:rPr>
      <w:rFonts w:ascii="Tahoma" w:hAnsi="Tahoma"/>
      <w:b/>
      <w:sz w:val="32"/>
      <w:lang w:val="x-none" w:eastAsia="x-none"/>
    </w:rPr>
  </w:style>
  <w:style w:type="paragraph" w:customStyle="1" w:styleId="Bollo">
    <w:name w:val="Bollo"/>
    <w:rsid w:val="00CE4AC6"/>
    <w:pPr>
      <w:widowControl w:val="0"/>
      <w:overflowPunct w:val="0"/>
      <w:autoSpaceDE w:val="0"/>
      <w:autoSpaceDN w:val="0"/>
      <w:adjustRightInd w:val="0"/>
      <w:spacing w:line="573" w:lineRule="exact"/>
      <w:jc w:val="both"/>
      <w:textAlignment w:val="baseline"/>
    </w:pPr>
    <w:rPr>
      <w:rFonts w:ascii="Verdana" w:hAnsi="Verdana"/>
      <w:sz w:val="24"/>
    </w:rPr>
  </w:style>
  <w:style w:type="table" w:customStyle="1" w:styleId="Tabellaelenco3-colore11">
    <w:name w:val="Tabella elenco 3 - colore 11"/>
    <w:basedOn w:val="Tabellanormale"/>
    <w:uiPriority w:val="48"/>
    <w:rsid w:val="00384B6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character" w:styleId="Enfasigrassetto">
    <w:name w:val="Strong"/>
    <w:basedOn w:val="Carpredefinitoparagrafo"/>
    <w:uiPriority w:val="22"/>
    <w:qFormat/>
    <w:rsid w:val="007D1155"/>
    <w:rPr>
      <w:b/>
      <w:bCs/>
    </w:rPr>
  </w:style>
  <w:style w:type="paragraph" w:styleId="NormaleWeb">
    <w:name w:val="Normal (Web)"/>
    <w:basedOn w:val="Normale"/>
    <w:uiPriority w:val="99"/>
    <w:unhideWhenUsed/>
    <w:rsid w:val="007D1155"/>
    <w:pPr>
      <w:spacing w:before="100" w:beforeAutospacing="1" w:after="100" w:afterAutospacing="1"/>
    </w:pPr>
    <w:rPr>
      <w:rFonts w:eastAsiaTheme="minorEastAsia"/>
      <w:szCs w:val="24"/>
    </w:rPr>
  </w:style>
  <w:style w:type="character" w:styleId="Enfasicorsivo">
    <w:name w:val="Emphasis"/>
    <w:basedOn w:val="Carpredefinitoparagrafo"/>
    <w:uiPriority w:val="20"/>
    <w:qFormat/>
    <w:rsid w:val="007D1155"/>
    <w:rPr>
      <w:i/>
      <w:iCs/>
    </w:rPr>
  </w:style>
  <w:style w:type="paragraph" w:customStyle="1" w:styleId="Paragrafoelenco1">
    <w:name w:val="Paragrafo elenco1"/>
    <w:basedOn w:val="Normale"/>
    <w:rsid w:val="00DE4E31"/>
    <w:pPr>
      <w:ind w:left="720"/>
      <w:contextualSpacing/>
      <w:jc w:val="both"/>
    </w:pPr>
    <w:rPr>
      <w:rFonts w:ascii="Arial" w:eastAsiaTheme="minorEastAsia" w:hAnsi="Arial"/>
      <w:szCs w:val="24"/>
      <w:lang w:eastAsia="en-US"/>
    </w:rPr>
  </w:style>
  <w:style w:type="character" w:styleId="Collegamentoipertestuale">
    <w:name w:val="Hyperlink"/>
    <w:basedOn w:val="Carpredefinitoparagrafo"/>
    <w:uiPriority w:val="99"/>
    <w:semiHidden/>
    <w:unhideWhenUsed/>
    <w:rsid w:val="00663FC3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63FC3"/>
    <w:rPr>
      <w:color w:val="800080"/>
      <w:u w:val="single"/>
    </w:rPr>
  </w:style>
  <w:style w:type="paragraph" w:customStyle="1" w:styleId="xl65">
    <w:name w:val="xl65"/>
    <w:basedOn w:val="Normale"/>
    <w:rsid w:val="00663FC3"/>
    <w:pPr>
      <w:pBdr>
        <w:top w:val="single" w:sz="8" w:space="0" w:color="91C5D4"/>
        <w:left w:val="single" w:sz="8" w:space="0" w:color="91C5D4"/>
        <w:bottom w:val="single" w:sz="8" w:space="0" w:color="91C5D4"/>
        <w:right w:val="single" w:sz="8" w:space="0" w:color="91C5D4"/>
      </w:pBdr>
      <w:shd w:val="clear" w:color="000000" w:fill="CADFF0"/>
      <w:spacing w:before="100" w:beforeAutospacing="1" w:after="100" w:afterAutospacing="1"/>
      <w:textAlignment w:val="center"/>
    </w:pPr>
    <w:rPr>
      <w:sz w:val="20"/>
    </w:rPr>
  </w:style>
  <w:style w:type="paragraph" w:customStyle="1" w:styleId="xl66">
    <w:name w:val="xl66"/>
    <w:basedOn w:val="Normale"/>
    <w:rsid w:val="00663FC3"/>
    <w:pPr>
      <w:pBdr>
        <w:left w:val="single" w:sz="8" w:space="0" w:color="91C5D4"/>
        <w:bottom w:val="single" w:sz="8" w:space="0" w:color="91C5D4"/>
        <w:right w:val="single" w:sz="8" w:space="0" w:color="91C5D4"/>
      </w:pBdr>
      <w:shd w:val="clear" w:color="000000" w:fill="CADFF0"/>
      <w:spacing w:before="100" w:beforeAutospacing="1" w:after="100" w:afterAutospacing="1"/>
      <w:textAlignment w:val="center"/>
    </w:pPr>
    <w:rPr>
      <w:rFonts w:ascii="Arial" w:hAnsi="Arial" w:cs="Arial"/>
      <w:b/>
      <w:bCs/>
      <w:sz w:val="19"/>
      <w:szCs w:val="19"/>
    </w:rPr>
  </w:style>
  <w:style w:type="paragraph" w:customStyle="1" w:styleId="xl67">
    <w:name w:val="xl67"/>
    <w:basedOn w:val="Normale"/>
    <w:rsid w:val="00663FC3"/>
    <w:pPr>
      <w:pBdr>
        <w:bottom w:val="single" w:sz="8" w:space="0" w:color="91C5D4"/>
        <w:right w:val="single" w:sz="8" w:space="0" w:color="91C5D4"/>
      </w:pBdr>
      <w:shd w:val="clear" w:color="000000" w:fill="CADFF0"/>
      <w:spacing w:before="100" w:beforeAutospacing="1" w:after="100" w:afterAutospacing="1"/>
      <w:textAlignment w:val="center"/>
    </w:pPr>
    <w:rPr>
      <w:sz w:val="20"/>
    </w:rPr>
  </w:style>
  <w:style w:type="paragraph" w:customStyle="1" w:styleId="xl68">
    <w:name w:val="xl68"/>
    <w:basedOn w:val="Normale"/>
    <w:rsid w:val="00663FC3"/>
    <w:pPr>
      <w:spacing w:before="100" w:beforeAutospacing="1" w:after="100" w:afterAutospacing="1"/>
    </w:pPr>
    <w:rPr>
      <w:sz w:val="18"/>
      <w:szCs w:val="18"/>
    </w:rPr>
  </w:style>
  <w:style w:type="paragraph" w:customStyle="1" w:styleId="xl69">
    <w:name w:val="xl69"/>
    <w:basedOn w:val="Normale"/>
    <w:rsid w:val="00663FC3"/>
    <w:pPr>
      <w:pBdr>
        <w:left w:val="single" w:sz="8" w:space="0" w:color="91C5D4"/>
        <w:bottom w:val="single" w:sz="8" w:space="0" w:color="91C5D4"/>
        <w:right w:val="single" w:sz="8" w:space="0" w:color="91C5D4"/>
      </w:pBdr>
      <w:shd w:val="clear" w:color="000000" w:fill="CADFF0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0">
    <w:name w:val="xl70"/>
    <w:basedOn w:val="Normale"/>
    <w:rsid w:val="00663FC3"/>
    <w:pPr>
      <w:pBdr>
        <w:bottom w:val="single" w:sz="8" w:space="0" w:color="91C5D4"/>
        <w:right w:val="single" w:sz="8" w:space="0" w:color="91C5D4"/>
      </w:pBdr>
      <w:shd w:val="clear" w:color="000000" w:fill="CADFF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1">
    <w:name w:val="xl71"/>
    <w:basedOn w:val="Normale"/>
    <w:rsid w:val="00663FC3"/>
    <w:pPr>
      <w:pBdr>
        <w:bottom w:val="single" w:sz="8" w:space="0" w:color="91C5D4"/>
        <w:right w:val="single" w:sz="8" w:space="0" w:color="91C5D4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e"/>
    <w:rsid w:val="00663FC3"/>
    <w:pPr>
      <w:pBdr>
        <w:bottom w:val="single" w:sz="8" w:space="0" w:color="91C5D4"/>
        <w:right w:val="single" w:sz="8" w:space="0" w:color="91C5D4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e"/>
    <w:rsid w:val="00663FC3"/>
    <w:pPr>
      <w:pBdr>
        <w:top w:val="single" w:sz="8" w:space="0" w:color="91C5D4"/>
        <w:bottom w:val="single" w:sz="8" w:space="0" w:color="91C5D4"/>
        <w:right w:val="single" w:sz="8" w:space="0" w:color="91C5D4"/>
      </w:pBdr>
      <w:shd w:val="clear" w:color="000000" w:fill="CADFF0"/>
      <w:spacing w:before="100" w:beforeAutospacing="1" w:after="100" w:afterAutospacing="1"/>
      <w:textAlignment w:val="center"/>
    </w:pPr>
    <w:rPr>
      <w:rFonts w:ascii="Arial" w:hAnsi="Arial" w:cs="Arial"/>
      <w:b/>
      <w:bCs/>
      <w:sz w:val="19"/>
      <w:szCs w:val="19"/>
    </w:rPr>
  </w:style>
  <w:style w:type="paragraph" w:customStyle="1" w:styleId="xl74">
    <w:name w:val="xl74"/>
    <w:basedOn w:val="Normale"/>
    <w:rsid w:val="00663FC3"/>
    <w:pPr>
      <w:pBdr>
        <w:bottom w:val="single" w:sz="8" w:space="0" w:color="91C5D4"/>
        <w:right w:val="single" w:sz="8" w:space="0" w:color="91C5D4"/>
      </w:pBdr>
      <w:spacing w:before="100" w:beforeAutospacing="1" w:after="100" w:afterAutospacing="1"/>
      <w:textAlignment w:val="center"/>
    </w:pPr>
    <w:rPr>
      <w:rFonts w:ascii="Arial" w:hAnsi="Arial" w:cs="Arial"/>
      <w:sz w:val="19"/>
      <w:szCs w:val="19"/>
    </w:rPr>
  </w:style>
  <w:style w:type="paragraph" w:customStyle="1" w:styleId="xl75">
    <w:name w:val="xl75"/>
    <w:basedOn w:val="Normale"/>
    <w:rsid w:val="00663FC3"/>
    <w:pPr>
      <w:pBdr>
        <w:bottom w:val="single" w:sz="8" w:space="0" w:color="91C5D4"/>
        <w:right w:val="single" w:sz="8" w:space="0" w:color="91C5D4"/>
      </w:pBdr>
      <w:spacing w:before="100" w:beforeAutospacing="1" w:after="100" w:afterAutospacing="1"/>
      <w:textAlignment w:val="center"/>
    </w:pPr>
    <w:rPr>
      <w:rFonts w:ascii="Arial" w:hAnsi="Arial" w:cs="Arial"/>
      <w:sz w:val="19"/>
      <w:szCs w:val="19"/>
    </w:rPr>
  </w:style>
  <w:style w:type="paragraph" w:customStyle="1" w:styleId="xl76">
    <w:name w:val="xl76"/>
    <w:basedOn w:val="Normale"/>
    <w:rsid w:val="00663FC3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7">
    <w:name w:val="xl77"/>
    <w:basedOn w:val="Normale"/>
    <w:rsid w:val="00663FC3"/>
    <w:pPr>
      <w:pBdr>
        <w:left w:val="single" w:sz="8" w:space="0" w:color="91C5D4"/>
        <w:bottom w:val="single" w:sz="8" w:space="0" w:color="91C5D4"/>
        <w:right w:val="single" w:sz="8" w:space="0" w:color="91C5D4"/>
      </w:pBdr>
      <w:shd w:val="clear" w:color="000000" w:fill="FFFF00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Normale"/>
    <w:rsid w:val="00663FC3"/>
    <w:pPr>
      <w:pBdr>
        <w:bottom w:val="single" w:sz="8" w:space="0" w:color="91C5D4"/>
        <w:right w:val="single" w:sz="8" w:space="0" w:color="91C5D4"/>
      </w:pBdr>
      <w:shd w:val="clear" w:color="000000" w:fill="FFFF00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Normale"/>
    <w:rsid w:val="00663FC3"/>
    <w:pPr>
      <w:pBdr>
        <w:bottom w:val="single" w:sz="8" w:space="0" w:color="91C5D4"/>
        <w:right w:val="single" w:sz="8" w:space="0" w:color="91C5D4"/>
      </w:pBdr>
      <w:shd w:val="clear" w:color="000000" w:fill="CADFF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0">
    <w:name w:val="xl80"/>
    <w:basedOn w:val="Normale"/>
    <w:rsid w:val="00663FC3"/>
    <w:pPr>
      <w:pBdr>
        <w:bottom w:val="single" w:sz="8" w:space="0" w:color="91C5D4"/>
        <w:right w:val="single" w:sz="8" w:space="0" w:color="91C5D4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e"/>
    <w:rsid w:val="00663FC3"/>
    <w:pPr>
      <w:pBdr>
        <w:bottom w:val="single" w:sz="8" w:space="0" w:color="91C5D4"/>
        <w:right w:val="single" w:sz="8" w:space="0" w:color="91C5D4"/>
      </w:pBdr>
      <w:shd w:val="clear" w:color="000000" w:fill="FFFF00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2">
    <w:name w:val="xl82"/>
    <w:basedOn w:val="Normale"/>
    <w:rsid w:val="00663FC3"/>
    <w:pPr>
      <w:pBdr>
        <w:top w:val="single" w:sz="8" w:space="0" w:color="91C5D4"/>
        <w:bottom w:val="single" w:sz="8" w:space="0" w:color="91C5D4"/>
        <w:right w:val="single" w:sz="8" w:space="0" w:color="91C5D4"/>
      </w:pBdr>
      <w:shd w:val="clear" w:color="000000" w:fill="CADFF0"/>
      <w:spacing w:before="100" w:beforeAutospacing="1" w:after="100" w:afterAutospacing="1"/>
      <w:textAlignment w:val="center"/>
    </w:pPr>
    <w:rPr>
      <w:rFonts w:ascii="Arial" w:hAnsi="Arial" w:cs="Arial"/>
      <w:b/>
      <w:bCs/>
      <w:sz w:val="19"/>
      <w:szCs w:val="19"/>
    </w:rPr>
  </w:style>
  <w:style w:type="paragraph" w:customStyle="1" w:styleId="xl83">
    <w:name w:val="xl83"/>
    <w:basedOn w:val="Normale"/>
    <w:rsid w:val="00663FC3"/>
    <w:pPr>
      <w:pBdr>
        <w:bottom w:val="single" w:sz="8" w:space="0" w:color="91C5D4"/>
        <w:right w:val="single" w:sz="8" w:space="0" w:color="91C5D4"/>
      </w:pBdr>
      <w:shd w:val="clear" w:color="000000" w:fill="CADFF0"/>
      <w:spacing w:before="100" w:beforeAutospacing="1" w:after="100" w:afterAutospacing="1"/>
      <w:textAlignment w:val="center"/>
    </w:pPr>
    <w:rPr>
      <w:sz w:val="20"/>
    </w:rPr>
  </w:style>
  <w:style w:type="paragraph" w:customStyle="1" w:styleId="xl84">
    <w:name w:val="xl84"/>
    <w:basedOn w:val="Normale"/>
    <w:rsid w:val="00663FC3"/>
    <w:pPr>
      <w:pBdr>
        <w:bottom w:val="single" w:sz="8" w:space="0" w:color="91C5D4"/>
        <w:right w:val="single" w:sz="8" w:space="0" w:color="91C5D4"/>
      </w:pBdr>
      <w:spacing w:before="100" w:beforeAutospacing="1" w:after="100" w:afterAutospacing="1"/>
      <w:textAlignment w:val="center"/>
    </w:pPr>
    <w:rPr>
      <w:rFonts w:ascii="Arial" w:hAnsi="Arial" w:cs="Arial"/>
      <w:sz w:val="19"/>
      <w:szCs w:val="19"/>
    </w:rPr>
  </w:style>
  <w:style w:type="paragraph" w:customStyle="1" w:styleId="xl85">
    <w:name w:val="xl85"/>
    <w:basedOn w:val="Normale"/>
    <w:rsid w:val="00663FC3"/>
    <w:pPr>
      <w:spacing w:before="100" w:beforeAutospacing="1" w:after="100" w:afterAutospacing="1"/>
      <w:textAlignment w:val="center"/>
    </w:pPr>
    <w:rPr>
      <w:sz w:val="18"/>
      <w:szCs w:val="18"/>
    </w:rPr>
  </w:style>
  <w:style w:type="character" w:customStyle="1" w:styleId="IntestazioneCarattere">
    <w:name w:val="Intestazione Carattere"/>
    <w:link w:val="Intestazione"/>
    <w:uiPriority w:val="99"/>
    <w:rsid w:val="009639C2"/>
    <w:rPr>
      <w:sz w:val="24"/>
    </w:rPr>
  </w:style>
  <w:style w:type="paragraph" w:customStyle="1" w:styleId="msonormal0">
    <w:name w:val="msonormal"/>
    <w:basedOn w:val="Normale"/>
    <w:rsid w:val="00342FE9"/>
    <w:pPr>
      <w:spacing w:before="100" w:beforeAutospacing="1" w:after="100" w:afterAutospacing="1"/>
    </w:pPr>
    <w:rPr>
      <w:szCs w:val="24"/>
    </w:rPr>
  </w:style>
  <w:style w:type="paragraph" w:customStyle="1" w:styleId="xl86">
    <w:name w:val="xl86"/>
    <w:basedOn w:val="Normale"/>
    <w:rsid w:val="00342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rFonts w:ascii="Arial Narrow" w:hAnsi="Arial Narrow"/>
      <w:b/>
      <w:bCs/>
      <w:color w:val="000000"/>
      <w:sz w:val="20"/>
    </w:rPr>
  </w:style>
  <w:style w:type="paragraph" w:customStyle="1" w:styleId="xl87">
    <w:name w:val="xl87"/>
    <w:basedOn w:val="Normale"/>
    <w:rsid w:val="00342FE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color w:val="000000"/>
      <w:sz w:val="20"/>
    </w:rPr>
  </w:style>
  <w:style w:type="paragraph" w:customStyle="1" w:styleId="xl88">
    <w:name w:val="xl88"/>
    <w:basedOn w:val="Normale"/>
    <w:rsid w:val="00342FE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color w:val="000000"/>
      <w:sz w:val="20"/>
    </w:rPr>
  </w:style>
  <w:style w:type="paragraph" w:customStyle="1" w:styleId="xl89">
    <w:name w:val="xl89"/>
    <w:basedOn w:val="Normale"/>
    <w:rsid w:val="00342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color w:val="000000"/>
      <w:sz w:val="20"/>
    </w:rPr>
  </w:style>
  <w:style w:type="paragraph" w:customStyle="1" w:styleId="xl90">
    <w:name w:val="xl90"/>
    <w:basedOn w:val="Normale"/>
    <w:rsid w:val="00342FE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rFonts w:ascii="Arial Narrow" w:hAnsi="Arial Narrow"/>
      <w:b/>
      <w:bCs/>
      <w:color w:val="000000"/>
      <w:sz w:val="20"/>
    </w:rPr>
  </w:style>
  <w:style w:type="paragraph" w:customStyle="1" w:styleId="xl91">
    <w:name w:val="xl91"/>
    <w:basedOn w:val="Normale"/>
    <w:rsid w:val="00342FE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CC"/>
      <w:spacing w:before="100" w:beforeAutospacing="1" w:after="100" w:afterAutospacing="1"/>
      <w:jc w:val="center"/>
    </w:pPr>
    <w:rPr>
      <w:rFonts w:ascii="Arial Narrow" w:hAnsi="Arial Narrow"/>
      <w:b/>
      <w:bCs/>
      <w:sz w:val="20"/>
    </w:rPr>
  </w:style>
  <w:style w:type="paragraph" w:customStyle="1" w:styleId="xl92">
    <w:name w:val="xl92"/>
    <w:basedOn w:val="Normale"/>
    <w:rsid w:val="00342FE9"/>
    <w:pPr>
      <w:pBdr>
        <w:top w:val="single" w:sz="8" w:space="0" w:color="auto"/>
        <w:bottom w:val="single" w:sz="8" w:space="0" w:color="auto"/>
      </w:pBdr>
      <w:shd w:val="clear" w:color="000000" w:fill="FFFFCC"/>
      <w:spacing w:before="100" w:beforeAutospacing="1" w:after="100" w:afterAutospacing="1"/>
      <w:jc w:val="center"/>
    </w:pPr>
    <w:rPr>
      <w:rFonts w:ascii="Arial Narrow" w:hAnsi="Arial Narrow"/>
      <w:b/>
      <w:bCs/>
      <w:sz w:val="20"/>
    </w:rPr>
  </w:style>
  <w:style w:type="paragraph" w:customStyle="1" w:styleId="xl93">
    <w:name w:val="xl93"/>
    <w:basedOn w:val="Normale"/>
    <w:rsid w:val="00342FE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CC"/>
      <w:spacing w:before="100" w:beforeAutospacing="1" w:after="100" w:afterAutospacing="1"/>
      <w:jc w:val="center"/>
    </w:pPr>
    <w:rPr>
      <w:rFonts w:ascii="Arial Narrow" w:hAnsi="Arial Narrow"/>
      <w:b/>
      <w:bCs/>
      <w:sz w:val="20"/>
    </w:rPr>
  </w:style>
  <w:style w:type="paragraph" w:customStyle="1" w:styleId="xl94">
    <w:name w:val="xl94"/>
    <w:basedOn w:val="Normale"/>
    <w:rsid w:val="00342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CC"/>
      <w:spacing w:before="100" w:beforeAutospacing="1" w:after="100" w:afterAutospacing="1"/>
      <w:jc w:val="center"/>
    </w:pPr>
    <w:rPr>
      <w:rFonts w:ascii="Arial Narrow" w:hAnsi="Arial Narrow"/>
      <w:b/>
      <w:bCs/>
      <w:szCs w:val="24"/>
    </w:rPr>
  </w:style>
  <w:style w:type="paragraph" w:customStyle="1" w:styleId="xl95">
    <w:name w:val="xl95"/>
    <w:basedOn w:val="Normale"/>
    <w:rsid w:val="00342FE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20"/>
    </w:rPr>
  </w:style>
  <w:style w:type="paragraph" w:customStyle="1" w:styleId="xl96">
    <w:name w:val="xl96"/>
    <w:basedOn w:val="Normale"/>
    <w:rsid w:val="00342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color w:val="000000"/>
      <w:sz w:val="20"/>
    </w:rPr>
  </w:style>
  <w:style w:type="paragraph" w:customStyle="1" w:styleId="xl97">
    <w:name w:val="xl97"/>
    <w:basedOn w:val="Normale"/>
    <w:rsid w:val="00342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color w:val="000000"/>
      <w:sz w:val="20"/>
    </w:rPr>
  </w:style>
  <w:style w:type="paragraph" w:customStyle="1" w:styleId="xl98">
    <w:name w:val="xl98"/>
    <w:basedOn w:val="Normale"/>
    <w:rsid w:val="00342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CC"/>
      <w:spacing w:before="100" w:beforeAutospacing="1" w:after="100" w:afterAutospacing="1"/>
      <w:textAlignment w:val="center"/>
    </w:pPr>
    <w:rPr>
      <w:rFonts w:ascii="Arial Narrow" w:hAnsi="Arial Narrow"/>
      <w:b/>
      <w:bCs/>
      <w:color w:val="000000"/>
      <w:sz w:val="20"/>
    </w:rPr>
  </w:style>
  <w:style w:type="paragraph" w:customStyle="1" w:styleId="xl99">
    <w:name w:val="xl99"/>
    <w:basedOn w:val="Normale"/>
    <w:rsid w:val="00342FE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color w:val="000000"/>
      <w:sz w:val="20"/>
    </w:rPr>
  </w:style>
  <w:style w:type="paragraph" w:customStyle="1" w:styleId="xl100">
    <w:name w:val="xl100"/>
    <w:basedOn w:val="Normale"/>
    <w:rsid w:val="00342FE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color w:val="000000"/>
      <w:sz w:val="20"/>
    </w:rPr>
  </w:style>
  <w:style w:type="paragraph" w:customStyle="1" w:styleId="xl101">
    <w:name w:val="xl101"/>
    <w:basedOn w:val="Normale"/>
    <w:rsid w:val="00342FE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5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LI\USOBOLL3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E4337-635B-462A-87D8-D194CD94C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USOBOLL3.DOT</Template>
  <TotalTime>0</TotalTime>
  <Pages>15</Pages>
  <Words>4780</Words>
  <Characters>27246</Characters>
  <Application>Microsoft Office Word</Application>
  <DocSecurity>0</DocSecurity>
  <Lines>227</Lines>
  <Paragraphs>63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 8</vt:lpstr>
    </vt:vector>
  </TitlesOfParts>
  <Company>St. Malvezzi</Company>
  <LinksUpToDate>false</LinksUpToDate>
  <CharactersWithSpaces>31963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8</dc:title>
  <dc:subject/>
  <dc:creator>Word Development</dc:creator>
  <cp:keywords/>
  <dc:description/>
  <cp:lastModifiedBy>daniela pairino</cp:lastModifiedBy>
  <cp:revision>2</cp:revision>
  <cp:lastPrinted>2019-07-19T15:12:00Z</cp:lastPrinted>
  <dcterms:created xsi:type="dcterms:W3CDTF">2019-09-16T16:27:00Z</dcterms:created>
  <dcterms:modified xsi:type="dcterms:W3CDTF">2019-09-16T16:27:00Z</dcterms:modified>
</cp:coreProperties>
</file>